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7D3B88" w:rsidTr="007D3B88">
        <w:tc>
          <w:tcPr>
            <w:tcW w:w="4962" w:type="dxa"/>
          </w:tcPr>
          <w:p w:rsidR="007D3B88" w:rsidRDefault="007D3B88" w:rsidP="00CB466A">
            <w:pPr>
              <w:pStyle w:val="a3"/>
              <w:spacing w:after="0"/>
              <w:jc w:val="both"/>
            </w:pPr>
            <w:r>
              <w:t>Согласовано:</w:t>
            </w:r>
          </w:p>
          <w:p w:rsidR="007D3B88" w:rsidRDefault="007D3B88" w:rsidP="00CB466A">
            <w:pPr>
              <w:pStyle w:val="a3"/>
              <w:spacing w:after="0"/>
              <w:jc w:val="both"/>
            </w:pPr>
            <w:r>
              <w:t>педагогический совет</w:t>
            </w:r>
          </w:p>
          <w:p w:rsidR="007D3B88" w:rsidRDefault="007D3B88" w:rsidP="00CB466A">
            <w:pPr>
              <w:pStyle w:val="a3"/>
              <w:spacing w:after="0"/>
              <w:jc w:val="both"/>
            </w:pPr>
            <w:r>
              <w:t>протокол №6 от 20.11.2015</w:t>
            </w:r>
          </w:p>
        </w:tc>
        <w:tc>
          <w:tcPr>
            <w:tcW w:w="5103" w:type="dxa"/>
          </w:tcPr>
          <w:p w:rsidR="007D3B88" w:rsidRPr="00297F45" w:rsidRDefault="007D3B88" w:rsidP="007D3B88">
            <w:pPr>
              <w:pStyle w:val="a3"/>
              <w:spacing w:after="0"/>
              <w:ind w:left="884"/>
              <w:jc w:val="both"/>
            </w:pPr>
            <w:r w:rsidRPr="00297F45">
              <w:t>Утвержд</w:t>
            </w:r>
            <w:r>
              <w:t>ено</w:t>
            </w:r>
            <w:r w:rsidRPr="00297F45">
              <w:t>:</w:t>
            </w:r>
          </w:p>
          <w:p w:rsidR="007D3B88" w:rsidRPr="00297F45" w:rsidRDefault="007D3B88" w:rsidP="007D3B88">
            <w:pPr>
              <w:pStyle w:val="a3"/>
              <w:spacing w:after="0"/>
              <w:ind w:left="884"/>
              <w:jc w:val="both"/>
            </w:pPr>
            <w:r>
              <w:t>Приказ №</w:t>
            </w:r>
            <w:r w:rsidR="002D04FE">
              <w:t>01-11/455</w:t>
            </w:r>
            <w:r>
              <w:t xml:space="preserve"> от 2</w:t>
            </w:r>
            <w:r w:rsidR="00CA00D0">
              <w:t>1</w:t>
            </w:r>
            <w:bookmarkStart w:id="0" w:name="_GoBack"/>
            <w:bookmarkEnd w:id="0"/>
            <w:r>
              <w:t>.11.2015</w:t>
            </w:r>
          </w:p>
          <w:p w:rsidR="007D3B88" w:rsidRDefault="007D3B88" w:rsidP="00CB466A">
            <w:pPr>
              <w:pStyle w:val="a3"/>
              <w:spacing w:after="0"/>
              <w:jc w:val="both"/>
            </w:pPr>
          </w:p>
        </w:tc>
      </w:tr>
    </w:tbl>
    <w:p w:rsidR="00CB466A" w:rsidRDefault="00CB466A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66A" w:rsidRDefault="00CB466A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3A5" w:rsidRPr="000143A5" w:rsidRDefault="009E7ACD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0143A5"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действий</w:t>
      </w:r>
    </w:p>
    <w:p w:rsidR="000143A5" w:rsidRPr="000143A5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</w:t>
      </w:r>
      <w:r w:rsidR="0010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отсутствия и (или)</w:t>
      </w: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самовольного ухода несовершеннолетнего</w:t>
      </w:r>
    </w:p>
    <w:p w:rsidR="000143A5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r w:rsidR="007D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общеобразовательного учреждения «Средняя школа №6»</w:t>
      </w:r>
      <w:r w:rsidRPr="00014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43A5" w:rsidRPr="000143A5" w:rsidRDefault="000143A5" w:rsidP="00B43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139"/>
        <w:gridCol w:w="3277"/>
        <w:gridCol w:w="2022"/>
      </w:tblGrid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B466A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0143A5" w:rsidRDefault="00CB466A" w:rsidP="007D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Отсутствие учащегося в учреждении</w:t>
            </w:r>
          </w:p>
        </w:tc>
      </w:tr>
      <w:tr w:rsidR="000143A5" w:rsidRPr="000143A5" w:rsidTr="007D3B88">
        <w:trPr>
          <w:trHeight w:val="543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отсутствия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 в течение опред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ленного времени без уважител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причин: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581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ведется поиск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вершеннолетних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ственников, знакомых, друзей;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 воспитатель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пол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часа</w:t>
            </w:r>
          </w:p>
        </w:tc>
      </w:tr>
      <w:tr w:rsidR="00B43581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информация доводится до св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администрации учрежд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581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B466A" w:rsidRPr="000143A5" w:rsidTr="007D3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466A" w:rsidRPr="00CB466A" w:rsidRDefault="00CB466A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Самовольный уход учащегося из учреждения</w:t>
            </w:r>
          </w:p>
        </w:tc>
      </w:tr>
      <w:tr w:rsidR="00107969" w:rsidRPr="000143A5" w:rsidTr="007D3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самовольного ухода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07969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0143A5" w:rsidRDefault="00107969" w:rsidP="003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выясн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ухода учащегося с занятия</w:t>
            </w:r>
            <w:r w:rsidR="003C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едагог-предметник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10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урока</w:t>
            </w:r>
          </w:p>
        </w:tc>
      </w:tr>
      <w:tr w:rsidR="00107969" w:rsidRPr="000143A5" w:rsidTr="007D3B8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ведется поиск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(законных представителей)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вершеннолетних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ственников, знакомых, друзей;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107969" w:rsidRP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педагог-предметник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15 мин.</w:t>
            </w:r>
          </w:p>
        </w:tc>
      </w:tr>
      <w:tr w:rsidR="00107969" w:rsidRPr="000143A5" w:rsidTr="007D3B8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Pr="00107969" w:rsidRDefault="00107969" w:rsidP="00CB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информация доводится до св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администрации учрежд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7969" w:rsidRDefault="00107969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 самовольном уходе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rPr>
          <w:trHeight w:val="8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3581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правоохранительные органы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учреждения, з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истечении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143A5" w:rsidRPr="000143A5" w:rsidTr="007D3B88">
        <w:trPr>
          <w:trHeight w:val="8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образования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-органы опеки и попечительства (при необходимости);</w:t>
            </w:r>
          </w:p>
        </w:tc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епартамент образования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славской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объявл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розыск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3C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служебное расслед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по факту самовольного ухода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Поддерживается связь с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 (законными представител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несовершеннолетних уч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родственниками, друзь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ми, знакомыми.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момента нахождения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о ходе розыскных мер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рассматривается на оп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ративных совещаниях при дире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CB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момента нахождения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возвращении </w:t>
            </w:r>
            <w:r w:rsidR="00CB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водится индивидуальная работа (выявление причин ухода,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блем 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143A5" w:rsidRPr="000143A5" w:rsidRDefault="000143A5" w:rsidP="007D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Создается карта прогнозиров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3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карта личности 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ца, далее - п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стоянно</w:t>
            </w:r>
          </w:p>
        </w:tc>
      </w:tr>
      <w:tr w:rsidR="000143A5" w:rsidRPr="000143A5" w:rsidTr="007D3B88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E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повторн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самовольном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-осуществляется постановка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-составляется индивидуальная программа профилактики и ко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рекции поведения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организуется внеурочная зан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тость.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B43581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E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самовольном 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уходе </w:t>
            </w:r>
            <w:r w:rsidR="00E8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2 раз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на учет в КДН, ПДН.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сотрудник КДН, и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спектор ПДН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установле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КДН, ПДН сроки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выполнению алгоритма действий: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4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нед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епартамент образования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славской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7577A4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</w:p>
        </w:tc>
      </w:tr>
      <w:tr w:rsidR="000143A5" w:rsidRPr="000143A5" w:rsidTr="007D3B88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3C501F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эффективности проведенной воспитательной 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боты, в т.ч. индивидуальной пр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профилактики и корре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 поведения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7577A4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143A5"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учреждения,</w:t>
            </w:r>
          </w:p>
          <w:p w:rsidR="000143A5" w:rsidRPr="000143A5" w:rsidRDefault="000143A5" w:rsidP="0075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7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3A5" w:rsidRPr="000143A5" w:rsidRDefault="000143A5" w:rsidP="00B4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6C612B" w:rsidRPr="000143A5" w:rsidRDefault="006C612B" w:rsidP="00B435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612B" w:rsidRPr="000143A5" w:rsidSect="00B435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2291"/>
    <w:rsid w:val="000143A5"/>
    <w:rsid w:val="00107969"/>
    <w:rsid w:val="00162291"/>
    <w:rsid w:val="002D04FE"/>
    <w:rsid w:val="003C501F"/>
    <w:rsid w:val="006352E5"/>
    <w:rsid w:val="006C612B"/>
    <w:rsid w:val="007577A4"/>
    <w:rsid w:val="007D3B88"/>
    <w:rsid w:val="009E7ACD"/>
    <w:rsid w:val="00B43581"/>
    <w:rsid w:val="00CA00D0"/>
    <w:rsid w:val="00CB466A"/>
    <w:rsid w:val="00E8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CB466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7D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CB466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2DAC-E851-415B-BDD4-17884B54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DIREKTOR</cp:lastModifiedBy>
  <cp:revision>9</cp:revision>
  <cp:lastPrinted>2015-11-30T10:41:00Z</cp:lastPrinted>
  <dcterms:created xsi:type="dcterms:W3CDTF">2015-09-09T07:26:00Z</dcterms:created>
  <dcterms:modified xsi:type="dcterms:W3CDTF">2015-11-30T10:41:00Z</dcterms:modified>
</cp:coreProperties>
</file>