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4A2A1F" w:rsidTr="004A2A1F">
        <w:tc>
          <w:tcPr>
            <w:tcW w:w="7372" w:type="dxa"/>
            <w:hideMark/>
          </w:tcPr>
          <w:p w:rsidR="004A2A1F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</w:tc>
        <w:tc>
          <w:tcPr>
            <w:tcW w:w="2693" w:type="dxa"/>
            <w:hideMark/>
          </w:tcPr>
          <w:p w:rsidR="004A2A1F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>Утверждено:</w:t>
            </w:r>
          </w:p>
        </w:tc>
      </w:tr>
      <w:tr w:rsidR="004A2A1F" w:rsidTr="004A2A1F">
        <w:tc>
          <w:tcPr>
            <w:tcW w:w="7372" w:type="dxa"/>
            <w:hideMark/>
          </w:tcPr>
          <w:p w:rsidR="004A2A1F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>Председатель профкома</w:t>
            </w:r>
          </w:p>
        </w:tc>
        <w:tc>
          <w:tcPr>
            <w:tcW w:w="2693" w:type="dxa"/>
            <w:hideMark/>
          </w:tcPr>
          <w:p w:rsidR="004A2A1F" w:rsidRDefault="004A2A1F" w:rsidP="009858B1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>приказ №01-11/4</w:t>
            </w:r>
            <w:r w:rsidR="009858B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</w:p>
        </w:tc>
      </w:tr>
      <w:tr w:rsidR="004A2A1F" w:rsidTr="004A2A1F">
        <w:tc>
          <w:tcPr>
            <w:tcW w:w="7372" w:type="dxa"/>
            <w:hideMark/>
          </w:tcPr>
          <w:p w:rsidR="004A2A1F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>_______ Герасимова Т.И.</w:t>
            </w:r>
          </w:p>
        </w:tc>
        <w:tc>
          <w:tcPr>
            <w:tcW w:w="2693" w:type="dxa"/>
            <w:hideMark/>
          </w:tcPr>
          <w:p w:rsidR="004A2A1F" w:rsidRDefault="004A2A1F" w:rsidP="009858B1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858B1">
              <w:rPr>
                <w:lang w:eastAsia="en-US"/>
              </w:rPr>
              <w:t>19.02.2020 г.</w:t>
            </w:r>
          </w:p>
        </w:tc>
      </w:tr>
      <w:tr w:rsidR="004A2A1F" w:rsidTr="004A2A1F">
        <w:tc>
          <w:tcPr>
            <w:tcW w:w="7372" w:type="dxa"/>
            <w:hideMark/>
          </w:tcPr>
          <w:p w:rsidR="004A2A1F" w:rsidRDefault="004A2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  <w:tc>
          <w:tcPr>
            <w:tcW w:w="2693" w:type="dxa"/>
          </w:tcPr>
          <w:p w:rsidR="004A2A1F" w:rsidRDefault="004A2A1F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</w:p>
        </w:tc>
      </w:tr>
      <w:tr w:rsidR="004A2A1F" w:rsidTr="004A2A1F">
        <w:tc>
          <w:tcPr>
            <w:tcW w:w="7372" w:type="dxa"/>
            <w:hideMark/>
          </w:tcPr>
          <w:p w:rsidR="004A2A1F" w:rsidRDefault="004A2A1F" w:rsidP="009858B1">
            <w:pPr>
              <w:tabs>
                <w:tab w:val="left" w:pos="6530"/>
                <w:tab w:val="left" w:pos="8389"/>
              </w:tabs>
              <w:spacing w:line="276" w:lineRule="auto"/>
              <w:ind w:right="-441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 w:rsidR="009858B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от </w:t>
            </w:r>
            <w:r w:rsidR="009858B1">
              <w:rPr>
                <w:lang w:eastAsia="en-US"/>
              </w:rPr>
              <w:t>18.02.2020</w:t>
            </w:r>
          </w:p>
        </w:tc>
        <w:tc>
          <w:tcPr>
            <w:tcW w:w="2693" w:type="dxa"/>
            <w:hideMark/>
          </w:tcPr>
          <w:p w:rsidR="004A2A1F" w:rsidRDefault="004A2A1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A2A1F" w:rsidRDefault="004A2A1F" w:rsidP="004A2A1F"/>
    <w:p w:rsidR="004A2A1F" w:rsidRDefault="004A2A1F" w:rsidP="004A2A1F">
      <w:pPr>
        <w:jc w:val="center"/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внутришкольном</w:t>
      </w:r>
      <w:proofErr w:type="spellEnd"/>
      <w:r>
        <w:rPr>
          <w:b/>
          <w:sz w:val="28"/>
          <w:szCs w:val="28"/>
        </w:rPr>
        <w:t xml:space="preserve"> контроле</w:t>
      </w:r>
    </w:p>
    <w:p w:rsidR="004A2A1F" w:rsidRDefault="004A2A1F" w:rsidP="004A2A1F">
      <w:pPr>
        <w:jc w:val="center"/>
        <w:rPr>
          <w:b/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9858B1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58B1">
        <w:rPr>
          <w:sz w:val="28"/>
          <w:szCs w:val="28"/>
        </w:rPr>
        <w:t xml:space="preserve">Настоящее Положение о </w:t>
      </w:r>
      <w:proofErr w:type="spellStart"/>
      <w:r w:rsidRPr="009858B1">
        <w:rPr>
          <w:sz w:val="28"/>
          <w:szCs w:val="28"/>
        </w:rPr>
        <w:t>внутришкольном</w:t>
      </w:r>
      <w:proofErr w:type="spellEnd"/>
      <w:r w:rsidRPr="009858B1">
        <w:rPr>
          <w:sz w:val="28"/>
          <w:szCs w:val="28"/>
        </w:rPr>
        <w:t xml:space="preserve"> контроле в муниципальном общеобразовательном учреждении «Средняя школа №6» (далее – Положение, Учреждение) разработано в соответствии с Федеральным законом от 29.12.2012 №273-ФЗ «Об образовании в Российской Федерации», </w:t>
      </w:r>
    </w:p>
    <w:p w:rsidR="004A2A1F" w:rsidRPr="009858B1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58B1">
        <w:rPr>
          <w:sz w:val="28"/>
          <w:szCs w:val="28"/>
        </w:rPr>
        <w:t xml:space="preserve">Положение  регламентирует содержание и порядок проведения </w:t>
      </w:r>
      <w:proofErr w:type="spellStart"/>
      <w:r w:rsidRPr="009858B1">
        <w:rPr>
          <w:sz w:val="28"/>
          <w:szCs w:val="28"/>
        </w:rPr>
        <w:t>внутришкольного</w:t>
      </w:r>
      <w:proofErr w:type="spellEnd"/>
      <w:r w:rsidRPr="009858B1">
        <w:rPr>
          <w:sz w:val="28"/>
          <w:szCs w:val="28"/>
        </w:rPr>
        <w:t xml:space="preserve"> контроля (далее – ВШК).</w:t>
      </w:r>
    </w:p>
    <w:p w:rsidR="004A2A1F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– процесс получения и переработки информации о ходе и результатах учебно-воспитательного процесса (далее – УВП) для принятия на этой основе управленческого решения.</w:t>
      </w:r>
    </w:p>
    <w:p w:rsidR="004A2A1F" w:rsidRDefault="004A2A1F" w:rsidP="004A2A1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ВШК принимается на педагогическом совете, имеющем право вносить в него изменения и дополнения.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контроля:</w:t>
      </w:r>
    </w:p>
    <w:p w:rsidR="004A2A1F" w:rsidRDefault="004A2A1F" w:rsidP="004A2A1F">
      <w:pPr>
        <w:pStyle w:val="a4"/>
        <w:ind w:left="360"/>
        <w:jc w:val="both"/>
        <w:rPr>
          <w:sz w:val="28"/>
          <w:szCs w:val="28"/>
        </w:rPr>
      </w:pP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законодательства Российской Федерации в области образования, нормативных документов управления образования разных уровней и решений педагогического совета Учреждения;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пересечению;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  причин, лежащих в основе нарушений, принятие мер по их предупреждению;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информации, ее обработка и накопление для подготовки проектов решений;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реализации приказов и распоряжений по Учреждению;</w:t>
      </w:r>
    </w:p>
    <w:p w:rsidR="004A2A1F" w:rsidRDefault="004A2A1F" w:rsidP="000B368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4A2A1F" w:rsidRDefault="004A2A1F" w:rsidP="000B368E">
      <w:pPr>
        <w:tabs>
          <w:tab w:val="left" w:pos="426"/>
        </w:tabs>
        <w:jc w:val="both"/>
        <w:rPr>
          <w:sz w:val="28"/>
          <w:szCs w:val="28"/>
        </w:rPr>
      </w:pP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Принципы контроля</w:t>
      </w: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</w:p>
    <w:p w:rsidR="004A2A1F" w:rsidRDefault="004A2A1F" w:rsidP="004A2A1F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направленность контроля, связанная с признанием основной образовательной программы конкретной ступени обучения приоритетным документом, ведущим механизмом и нормативом реализации современных требований к образовательному процессу;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адекватность методов ВШК его объекту и ситуации,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требованиям нормативных документов федерального и регионального уровня, определяющее основные параметры и особенности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опоры на нормативные документы (показатели), обусловливающие </w:t>
      </w:r>
      <w:proofErr w:type="spellStart"/>
      <w:r>
        <w:rPr>
          <w:sz w:val="28"/>
          <w:szCs w:val="28"/>
        </w:rPr>
        <w:t>критериальную</w:t>
      </w:r>
      <w:proofErr w:type="spellEnd"/>
      <w:r>
        <w:rPr>
          <w:sz w:val="28"/>
          <w:szCs w:val="28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примерные программы по учебным предметам и другие;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своевременность, простота и экономичность контроля, предусматривающие отказ субъектов ВШК от перегрузки, избыточности;  связанных с принятием позиции «контроль как средство, а не конечная цель);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значимость контроля, его направленности на развитие, поддержку, квалифицированную помощь и сопровождение учеников и педагогических работников;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объективность, максимальная независимость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гуманность и демократичность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полнота и достаточность, соответствия объема информации потребностям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управления для принятия обоснованного решения на основе оценки ситуации;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повышение эффективности деятельности педагогических кадров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</w:t>
      </w:r>
    </w:p>
    <w:p w:rsidR="004A2A1F" w:rsidRDefault="004A2A1F" w:rsidP="004A2A1F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сочетание экспертной оценки и рефлексии, обусловливающих повышение 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</w:p>
    <w:p w:rsidR="0062037A" w:rsidRDefault="0062037A" w:rsidP="004A2A1F">
      <w:pPr>
        <w:ind w:left="360"/>
        <w:jc w:val="center"/>
        <w:rPr>
          <w:b/>
          <w:sz w:val="28"/>
          <w:szCs w:val="28"/>
        </w:rPr>
      </w:pPr>
    </w:p>
    <w:p w:rsidR="0062037A" w:rsidRDefault="0062037A" w:rsidP="004A2A1F">
      <w:pPr>
        <w:ind w:left="360"/>
        <w:jc w:val="center"/>
        <w:rPr>
          <w:b/>
          <w:sz w:val="28"/>
          <w:szCs w:val="28"/>
        </w:rPr>
      </w:pPr>
    </w:p>
    <w:p w:rsidR="004A2A1F" w:rsidRDefault="004A2A1F" w:rsidP="004A2A1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контроля</w:t>
      </w:r>
    </w:p>
    <w:p w:rsidR="004A2A1F" w:rsidRDefault="004A2A1F" w:rsidP="004A2A1F">
      <w:pPr>
        <w:ind w:left="360"/>
        <w:jc w:val="center"/>
        <w:rPr>
          <w:sz w:val="28"/>
          <w:szCs w:val="28"/>
        </w:rPr>
      </w:pP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Федерального закона «Об образовании в Российской Федерации»</w:t>
      </w:r>
      <w:r w:rsidR="0062037A">
        <w:rPr>
          <w:sz w:val="28"/>
          <w:szCs w:val="28"/>
        </w:rPr>
        <w:t xml:space="preserve"> от 29.12.2012 г. №273-ФЗ </w:t>
      </w:r>
      <w:r>
        <w:rPr>
          <w:sz w:val="28"/>
          <w:szCs w:val="28"/>
        </w:rPr>
        <w:t xml:space="preserve"> в части обязательности основного общего образования;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методического обеспечения в образовательном процессе;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ведение школьной документации (планы, классные журналы, дневники и тетради учащихся, журналы по внеурочной деятельности учащихся, в том числе документации в электронной форме);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знаний учащихся, уровень сформированности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универсальных учебных действий и компетенций;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устава Учреждения, правил внутреннего трудового распорядка и иных локальных нормативных актов Учреждения;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проведения  промежуточной и итоговой аттестации  учащихся и текущего контроля их успеваемости;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групп, методических объединений, библиотеки;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воспитательных программ и их результативности;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и медицинского обслуживания школьников;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 и здоровья участников образовательного процесса;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принятых коллективных решений и локальных нормативных актов;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учебно-методического комплекса учебных кабинетов;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;</w:t>
      </w:r>
    </w:p>
    <w:p w:rsidR="004A2A1F" w:rsidRDefault="004A2A1F" w:rsidP="000B368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в рамках компетенции директора Учреждения.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Методы контроля: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опрос;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и устный опрос;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документации;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личностных результатов учащихся в форме, не представляющей угрозы личности, психологической безопасности и эмоциональному статусу учащихся;</w:t>
      </w:r>
    </w:p>
    <w:p w:rsidR="004A2A1F" w:rsidRDefault="004A2A1F" w:rsidP="000B368E">
      <w:pPr>
        <w:numPr>
          <w:ilvl w:val="0"/>
          <w:numId w:val="5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и другие.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62037A" w:rsidRDefault="0062037A" w:rsidP="004A2A1F">
      <w:pPr>
        <w:jc w:val="center"/>
        <w:rPr>
          <w:b/>
          <w:sz w:val="28"/>
          <w:szCs w:val="28"/>
        </w:rPr>
      </w:pPr>
    </w:p>
    <w:p w:rsidR="0062037A" w:rsidRDefault="0062037A" w:rsidP="004A2A1F">
      <w:pPr>
        <w:jc w:val="center"/>
        <w:rPr>
          <w:b/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Виды ВШК (по содержанию):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4A2A1F" w:rsidRDefault="004A2A1F" w:rsidP="000B368E">
      <w:pPr>
        <w:numPr>
          <w:ilvl w:val="0"/>
          <w:numId w:val="6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(глубокое изучение какого-либо конкретного вопроса в практике работы коллектива, подразделения, группы, методического объединения, одного учителя или классного руководителя);</w:t>
      </w:r>
    </w:p>
    <w:p w:rsidR="004A2A1F" w:rsidRDefault="004A2A1F" w:rsidP="000B368E">
      <w:pPr>
        <w:numPr>
          <w:ilvl w:val="0"/>
          <w:numId w:val="6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/комплексный/ (всестороннее изучение коллектива, группы или одного учителя);</w:t>
      </w:r>
    </w:p>
    <w:p w:rsidR="004A2A1F" w:rsidRDefault="004A2A1F" w:rsidP="000B368E">
      <w:pPr>
        <w:numPr>
          <w:ilvl w:val="0"/>
          <w:numId w:val="6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предупредительный</w:t>
      </w:r>
      <w:proofErr w:type="gramEnd"/>
      <w:r>
        <w:rPr>
          <w:sz w:val="28"/>
          <w:szCs w:val="28"/>
        </w:rPr>
        <w:t xml:space="preserve"> (предварительное изучение проблемного вопроса);</w:t>
      </w:r>
    </w:p>
    <w:p w:rsidR="004A2A1F" w:rsidRDefault="004A2A1F" w:rsidP="0062037A">
      <w:pPr>
        <w:jc w:val="both"/>
        <w:rPr>
          <w:b/>
          <w:sz w:val="28"/>
          <w:szCs w:val="28"/>
        </w:rPr>
      </w:pPr>
    </w:p>
    <w:p w:rsidR="004A2A1F" w:rsidRDefault="004A2A1F" w:rsidP="0062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Формы ВШК:</w:t>
      </w:r>
    </w:p>
    <w:p w:rsidR="004A2A1F" w:rsidRDefault="004A2A1F" w:rsidP="0062037A">
      <w:pPr>
        <w:jc w:val="both"/>
        <w:rPr>
          <w:b/>
          <w:sz w:val="28"/>
          <w:szCs w:val="28"/>
        </w:rPr>
      </w:pP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персональный</w:t>
      </w:r>
      <w:proofErr w:type="gramEnd"/>
      <w:r>
        <w:rPr>
          <w:sz w:val="28"/>
          <w:szCs w:val="28"/>
        </w:rPr>
        <w:t xml:space="preserve"> (имеет место, как при тематическом, так и при фронтальном виде контроля);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классно-обобщающий (фронтальный вид);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предметный</w:t>
      </w:r>
      <w:proofErr w:type="gramEnd"/>
      <w:r>
        <w:rPr>
          <w:sz w:val="28"/>
          <w:szCs w:val="28"/>
        </w:rPr>
        <w:t xml:space="preserve"> (проверка учебного предмета);</w:t>
      </w:r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итоговый (по результатам за год);</w:t>
      </w:r>
      <w:proofErr w:type="gramEnd"/>
    </w:p>
    <w:p w:rsidR="004A2A1F" w:rsidRDefault="004A2A1F" w:rsidP="000B368E">
      <w:pPr>
        <w:numPr>
          <w:ilvl w:val="0"/>
          <w:numId w:val="7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текущий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знаний и качеством преподавания учебных дисциплин).</w:t>
      </w:r>
    </w:p>
    <w:p w:rsidR="004A2A1F" w:rsidRDefault="004A2A1F" w:rsidP="0062037A">
      <w:pPr>
        <w:jc w:val="both"/>
        <w:rPr>
          <w:sz w:val="28"/>
          <w:szCs w:val="28"/>
        </w:rPr>
      </w:pPr>
    </w:p>
    <w:p w:rsidR="004A2A1F" w:rsidRDefault="004A2A1F" w:rsidP="0062037A">
      <w:pPr>
        <w:jc w:val="both"/>
        <w:rPr>
          <w:sz w:val="28"/>
          <w:szCs w:val="28"/>
        </w:rPr>
      </w:pPr>
    </w:p>
    <w:p w:rsidR="004A2A1F" w:rsidRDefault="004A2A1F" w:rsidP="0062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Организация ВШК:</w:t>
      </w:r>
    </w:p>
    <w:p w:rsidR="004A2A1F" w:rsidRDefault="004A2A1F" w:rsidP="0062037A">
      <w:pPr>
        <w:jc w:val="center"/>
        <w:rPr>
          <w:b/>
          <w:sz w:val="28"/>
          <w:szCs w:val="28"/>
        </w:rPr>
      </w:pPr>
    </w:p>
    <w:p w:rsidR="004A2A1F" w:rsidRDefault="004A2A1F" w:rsidP="0062037A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Проверка состояния любого из вопросов содержания ВШК состоит из следующих этапов: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контроля;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объектов контроля;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проверки;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участников;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форм и методов контроля;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констатация фактического состояния дел;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объективная  оценка этого состояния;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выводы, вытекающие из оценки;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или предложения по совершенствованию учебно-воспитательного процесса или устранению недостатков;</w:t>
      </w:r>
    </w:p>
    <w:p w:rsidR="004A2A1F" w:rsidRDefault="004A2A1F" w:rsidP="000B368E">
      <w:pPr>
        <w:numPr>
          <w:ilvl w:val="0"/>
          <w:numId w:val="8"/>
        </w:numPr>
        <w:tabs>
          <w:tab w:val="clear" w:pos="142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для ликвидации недостатков или повторный контроль.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ВШК осуществляет директор Учреждения, заместители по учебно-воспитательной работе, или созданная для этих целей комиссия. В качестве экспертов к участию в контроле  могут привлекаться сторонние (компетентные) организации и отдельные специалисты.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издается приказ о сроках и цели предстоящей проверки, устанавливается срок предоставления итоговых материалов и план-задание, которое определяет вопросы конкретной проверки и должно обеспечить </w:t>
      </w:r>
      <w:r>
        <w:rPr>
          <w:sz w:val="28"/>
          <w:szCs w:val="28"/>
        </w:rPr>
        <w:lastRenderedPageBreak/>
        <w:t>достаточную информированность и сравнимость результатов контроля для подготовки итоговой справки.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тематических или фронтальных проверок не должна превышать 15 дней с посещением не менее 5 уроков, занятий и других мероприятий.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7.5. Эксперты имеют право запрашивать необходимую информацию, изучать документацию, относящуюся к предмету контроля.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7.6.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Учреждения и его заместители по учебно-воспитательной работе могут посещать уроки учителей Учреждения без предварительного предупреждения.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7.7. Основания для проведения контроля: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педагогического работника на аттестацию;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контроль;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состояния дел для подготовки управленческих решений;</w:t>
      </w:r>
    </w:p>
    <w:p w:rsidR="004A2A1F" w:rsidRDefault="004A2A1F" w:rsidP="000B368E">
      <w:pPr>
        <w:numPr>
          <w:ilvl w:val="0"/>
          <w:numId w:val="9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7.8. Результаты проверки оформляются в виде аналитической справки, в которой указывается: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контроля;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какая работа проведена в процессе проверки (посещены уроки, проведены контрольные работы, посмотрена школьная документация, собеседования и т.д.);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констатация фактов (что выявлено);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или предложения;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где проведены итоги проверки (методическое объединение, совещание педагогического коллектива, совещание при заместителе директора по учебно-воспитательной работе, индивидуально);</w:t>
      </w:r>
    </w:p>
    <w:p w:rsidR="004A2A1F" w:rsidRDefault="004A2A1F" w:rsidP="000B368E">
      <w:pPr>
        <w:numPr>
          <w:ilvl w:val="0"/>
          <w:numId w:val="10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подпись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написание справки.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7.9. Проверяемый педагогический работник имеет право: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сроки контроля и критерии оценки его деятельности;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цель, содержание, виды, формы и методы контроля;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4A2A1F" w:rsidRDefault="004A2A1F" w:rsidP="000B368E">
      <w:pPr>
        <w:numPr>
          <w:ilvl w:val="0"/>
          <w:numId w:val="11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конфликтную комиссию Учреждения или вышестоящие органы управления образованием при несогласии с результатами контроля.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7.10. По итогам ВШК в зависимости от его формы, целей и задач, а также с учетом реального положения дел:</w:t>
      </w:r>
    </w:p>
    <w:p w:rsidR="004A2A1F" w:rsidRDefault="004A2A1F" w:rsidP="000B368E">
      <w:pPr>
        <w:numPr>
          <w:ilvl w:val="0"/>
          <w:numId w:val="12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4A2A1F" w:rsidRDefault="004A2A1F" w:rsidP="000B368E">
      <w:pPr>
        <w:numPr>
          <w:ilvl w:val="0"/>
          <w:numId w:val="12"/>
        </w:numPr>
        <w:tabs>
          <w:tab w:val="clear" w:pos="148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могут учитываться при проведении аттестации педагогических работников.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7.11. Директор Учреждения по результатам ВШК принимает решения: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издании соответствующего приказа;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обсуждении итоговых материалов контроля коллегиальным органом;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повторного контроля с привлечением определенных экспертов;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 работников;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поощрении работников;</w:t>
      </w:r>
    </w:p>
    <w:p w:rsidR="004A2A1F" w:rsidRDefault="004A2A1F" w:rsidP="000B368E">
      <w:pPr>
        <w:numPr>
          <w:ilvl w:val="0"/>
          <w:numId w:val="13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 в пределах своей компетенции.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Персональный контроль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8.1. Персональный контроль предполагает изучение и анализ педагогической деятельности отдельного учителя.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8.2.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учителя по основам теории педагогики, психологии и возрастной физиологии; по содержанию базового компонента преподаваемого предмета; по методикам обучения и воспитания;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комфортный микроклимат в образовательном процессе;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в практической деятельности  широкий набор методов, приемов и средств обучения; основные формы дифференциации; методы формирования и развития познавательной, коммуникативной компетентности учащихся;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владения учителем педагогическими технологиями, наиболее эффективными формами, методами и приемами обучения;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учащихся;</w:t>
      </w:r>
    </w:p>
    <w:p w:rsidR="004A2A1F" w:rsidRDefault="004A2A1F" w:rsidP="000B368E">
      <w:pPr>
        <w:numPr>
          <w:ilvl w:val="0"/>
          <w:numId w:val="14"/>
        </w:numPr>
        <w:tabs>
          <w:tab w:val="clear" w:pos="1429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контингента учащихся.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8.3. При оценке деятельности учителя учитывается: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образовательных программ в полном объеме (прохождение материала, проведение практических работ, контрольных работ, экскурсий и др.);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знаний, уровень владения универсальными учебными действиями;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учащихся;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и индивидуальный подход к учащимся в процессе обучения;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учителя и ученика;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положительного эмоционального микроклимата;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отбирать содержимое учебного материала;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анализу педагогических ситуаций;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корректировать свою деятельность, обобщать свой опыт, составлять и реализовывать план своего развития;</w:t>
      </w:r>
    </w:p>
    <w:p w:rsidR="004A2A1F" w:rsidRDefault="004A2A1F" w:rsidP="000B368E">
      <w:pPr>
        <w:numPr>
          <w:ilvl w:val="0"/>
          <w:numId w:val="15"/>
        </w:numPr>
        <w:tabs>
          <w:tab w:val="clear" w:pos="1605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повышения профессиональной квалификации учителя.</w:t>
      </w:r>
    </w:p>
    <w:p w:rsidR="004A2A1F" w:rsidRDefault="004A2A1F" w:rsidP="004A2A1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8.4. При осуществлении персонального контроля комиссия имеет право: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знакомиться с документацией в соответствии с должностными обязанностями  учителя (тематическим планированием, поурочными планами, классными журналами, дневниками и тетрадями учащихся, протоколами родительских собраний, планами  воспитательной работы);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изучать практическую деятельность педагогических работников Учреждения через посещение и анализ уроков, внеклассных  мероприятий;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результаты методической, опытно-экспериментальной работы учителя;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выявлять результаты участия учащихся в олимпиадах, конкурсах, выставках, конференциях и т.д.;</w:t>
      </w:r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 (законных представителей) несовершеннолетних учащихся, учителей;</w:t>
      </w:r>
      <w:proofErr w:type="gramEnd"/>
    </w:p>
    <w:p w:rsidR="004A2A1F" w:rsidRDefault="004A2A1F" w:rsidP="000B368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 и принимать управленческие решения.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Классно-обобщающий контроль</w:t>
      </w:r>
    </w:p>
    <w:p w:rsidR="004A2A1F" w:rsidRDefault="004A2A1F" w:rsidP="004A2A1F">
      <w:pPr>
        <w:jc w:val="both"/>
        <w:rPr>
          <w:b/>
          <w:sz w:val="28"/>
          <w:szCs w:val="28"/>
        </w:rPr>
      </w:pP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9.1.   Классно-обобщающий контроль осуществляется в конкретном классе.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9.2.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9.3. В ходе классно-обобщающего контроля изучается весь комплекс учебно-воспитательной работы в отдельном классе: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всех учителей;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учащихся в познавательную деятельность;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знаниям;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знаний, уровень владения универсальными учебными действиями, школьная документация;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единых требований к учащимся;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учителя и учащихся;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образовательных программ (теоретической и практической части);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учителем педагогическими технологиями при организации обучения;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 единого орфографического режима;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учителя по предупреждению отставания учащихся, работа с </w:t>
      </w:r>
      <w:proofErr w:type="gramStart"/>
      <w:r>
        <w:rPr>
          <w:sz w:val="28"/>
          <w:szCs w:val="28"/>
        </w:rPr>
        <w:t>неуспевающими</w:t>
      </w:r>
      <w:proofErr w:type="gramEnd"/>
      <w:r>
        <w:rPr>
          <w:sz w:val="28"/>
          <w:szCs w:val="28"/>
        </w:rPr>
        <w:t>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индивидуализация обучения;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(законными представителями) несовершеннолетних учащихся;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работа;</w:t>
      </w:r>
    </w:p>
    <w:p w:rsidR="004A2A1F" w:rsidRDefault="004A2A1F" w:rsidP="000B368E">
      <w:pPr>
        <w:numPr>
          <w:ilvl w:val="0"/>
          <w:numId w:val="17"/>
        </w:numPr>
        <w:tabs>
          <w:tab w:val="clear" w:pos="1485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социально-психологический климат в классном коллективе.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9.4. Классы для проведения классно-обобщающего контроля определяются по результатам анализа по итогам учебного года, полугодия или четверти.</w:t>
      </w:r>
    </w:p>
    <w:p w:rsidR="004A2A1F" w:rsidRDefault="004A2A1F" w:rsidP="004A2A1F">
      <w:pPr>
        <w:jc w:val="both"/>
        <w:rPr>
          <w:sz w:val="28"/>
          <w:szCs w:val="28"/>
        </w:rPr>
      </w:pPr>
      <w:r>
        <w:rPr>
          <w:sz w:val="28"/>
          <w:szCs w:val="28"/>
        </w:rPr>
        <w:t>9.5.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0B368E" w:rsidRDefault="000B368E" w:rsidP="004A2A1F">
      <w:pPr>
        <w:spacing w:before="33" w:after="120"/>
        <w:jc w:val="center"/>
        <w:rPr>
          <w:b/>
          <w:color w:val="000000"/>
          <w:sz w:val="28"/>
          <w:szCs w:val="28"/>
        </w:rPr>
      </w:pPr>
    </w:p>
    <w:p w:rsidR="004A2A1F" w:rsidRDefault="004A2A1F" w:rsidP="004A2A1F">
      <w:pPr>
        <w:spacing w:before="33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Тематический контроль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Тематический контроль проводится по отдельным проблемам деятельности Учреждения.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 универсальных учебных действий, активизации познавательной деятельности учащихся и другие вопросы.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Темы контроля определяются в соответствии с Программой развития школы, проблемно-ориентированным анализом работы Учреждения по итогам учебного года, основными тенденциями развития образования в городе, регионе, стране.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 Члены педагогического коллектива должны быть ознакомлены  с темами, сроками, целями, формами и методами контроля в соответствии с планом работы Учреждения.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 В ходе тематического контроля:</w:t>
      </w:r>
    </w:p>
    <w:p w:rsidR="004A2A1F" w:rsidRDefault="004A2A1F" w:rsidP="000B368E">
      <w:pPr>
        <w:pStyle w:val="a4"/>
        <w:numPr>
          <w:ilvl w:val="0"/>
          <w:numId w:val="18"/>
        </w:numPr>
        <w:tabs>
          <w:tab w:val="left" w:pos="426"/>
        </w:tabs>
        <w:spacing w:before="33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проводятся тематические исследования (анкетирование, тестирование);</w:t>
      </w:r>
    </w:p>
    <w:p w:rsidR="004A2A1F" w:rsidRDefault="004A2A1F" w:rsidP="000B368E">
      <w:pPr>
        <w:pStyle w:val="a4"/>
        <w:numPr>
          <w:ilvl w:val="0"/>
          <w:numId w:val="18"/>
        </w:numPr>
        <w:tabs>
          <w:tab w:val="left" w:pos="426"/>
        </w:tabs>
        <w:spacing w:before="33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10.7. Результаты тематического контроля оформляются в виде заключения или справки.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10.8. Педагогический коллектив знакомится с результатами тематического контроля на совещаниях при директоре или заместителях, заседаниях методических объединений, в необходимых случаях на заседаниях педагогического совета.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10.10. Результаты тематического контроля нескольких педагогов могут быть оформлены одним документом.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</w:p>
    <w:p w:rsidR="004A2A1F" w:rsidRDefault="004A2A1F" w:rsidP="004A2A1F">
      <w:pPr>
        <w:spacing w:before="33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Комплексный контроль.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Комплексный контроль проводится Учреждением с целью получения полной информации о состоянии образовательного процесса в Учреждении в целом или по конкретной  проблеме.</w:t>
      </w:r>
    </w:p>
    <w:p w:rsidR="004A2A1F" w:rsidRDefault="004A2A1F" w:rsidP="004A2A1F">
      <w:pPr>
        <w:spacing w:befor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Для проведения комплексного контроля создается  группа, состоящая из членов администрации Учреждения, руководителей методических объединений, эффективно  работающих учителей Учреждения под руководством одного из членов администрации. Для работы в составе данной группы администрация может привлекать руководителей районных методических объединений, специалистов управления образования. 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11.3. Члены группы должны четко определить цели, задачи, разработать план проверки, распределить обязанности между собой.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11.5. Члены педагогического коллектива знакомятся с целями, задачами, планом проведения комплексной проверки в соответствии с планом работы Учреждения, но не менее чем за месяц до ее начала.</w:t>
      </w:r>
    </w:p>
    <w:p w:rsidR="004A2A1F" w:rsidRDefault="004A2A1F" w:rsidP="004A2A1F">
      <w:pP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11.6. По результатам комплексной проверки готовится справка, на основании которой проводится заседание  совещания при директоре или его заместителях.</w:t>
      </w:r>
    </w:p>
    <w:p w:rsidR="004A2A1F" w:rsidRDefault="004A2A1F" w:rsidP="004A2A1F">
      <w:pPr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 Документация по ВШК</w:t>
      </w:r>
    </w:p>
    <w:p w:rsidR="004A2A1F" w:rsidRDefault="004A2A1F" w:rsidP="004A2A1F">
      <w:pPr>
        <w:rPr>
          <w:b/>
          <w:sz w:val="28"/>
          <w:szCs w:val="28"/>
        </w:rPr>
      </w:pPr>
    </w:p>
    <w:p w:rsidR="004A2A1F" w:rsidRDefault="004A2A1F" w:rsidP="004A2A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12.1. Для выполнения функции ВШК необходима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 xml:space="preserve"> документация:</w:t>
      </w:r>
    </w:p>
    <w:p w:rsidR="004A2A1F" w:rsidRDefault="004A2A1F" w:rsidP="004A2A1F">
      <w:pPr>
        <w:rPr>
          <w:sz w:val="28"/>
          <w:szCs w:val="28"/>
        </w:rPr>
      </w:pPr>
      <w:r>
        <w:rPr>
          <w:sz w:val="28"/>
          <w:szCs w:val="28"/>
        </w:rPr>
        <w:t>план ВШК;</w:t>
      </w:r>
    </w:p>
    <w:p w:rsidR="004A2A1F" w:rsidRDefault="004A2A1F" w:rsidP="00112646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отчет о выполнении  ВШК;</w:t>
      </w:r>
    </w:p>
    <w:p w:rsidR="004A2A1F" w:rsidRDefault="004A2A1F" w:rsidP="00112646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доклады, сообщения на педагогическом совете, методическом совете Учреждения и других органах управления Учреждения;</w:t>
      </w:r>
    </w:p>
    <w:p w:rsidR="004A2A1F" w:rsidRDefault="004A2A1F" w:rsidP="00112646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справки, акты по проверке.</w:t>
      </w:r>
    </w:p>
    <w:p w:rsidR="004A2A1F" w:rsidRDefault="004A2A1F" w:rsidP="004A2A1F">
      <w:pPr>
        <w:rPr>
          <w:sz w:val="28"/>
          <w:szCs w:val="28"/>
        </w:rPr>
      </w:pPr>
      <w:r>
        <w:rPr>
          <w:sz w:val="28"/>
          <w:szCs w:val="28"/>
        </w:rPr>
        <w:t>12.2. Документация хранится в течение 3 лет в учебной части.</w:t>
      </w:r>
    </w:p>
    <w:p w:rsidR="004A2A1F" w:rsidRDefault="004A2A1F" w:rsidP="004A2A1F">
      <w:pPr>
        <w:jc w:val="both"/>
        <w:rPr>
          <w:sz w:val="28"/>
          <w:szCs w:val="28"/>
        </w:rPr>
      </w:pPr>
    </w:p>
    <w:p w:rsidR="004A2A1F" w:rsidRDefault="004A2A1F" w:rsidP="004A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принятия настоящего Положения</w:t>
      </w:r>
    </w:p>
    <w:p w:rsidR="004A2A1F" w:rsidRDefault="004A2A1F" w:rsidP="004A2A1F">
      <w:pPr>
        <w:rPr>
          <w:b/>
          <w:sz w:val="28"/>
          <w:szCs w:val="28"/>
        </w:rPr>
      </w:pPr>
    </w:p>
    <w:p w:rsidR="004A2A1F" w:rsidRDefault="004A2A1F" w:rsidP="004A2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 принимается на педагогическом совете Учреждения. Вводится в действие приказом директора Учреждения с указанием даты введения.</w:t>
      </w:r>
    </w:p>
    <w:p w:rsidR="004A2A1F" w:rsidRDefault="004A2A1F" w:rsidP="004A2A1F"/>
    <w:p w:rsidR="004A2A1F" w:rsidRDefault="004A2A1F" w:rsidP="004A2A1F">
      <w:pPr>
        <w:jc w:val="both"/>
      </w:pPr>
    </w:p>
    <w:p w:rsidR="004A2A1F" w:rsidRDefault="004A2A1F" w:rsidP="004A2A1F"/>
    <w:p w:rsidR="004A2A1F" w:rsidRDefault="004A2A1F" w:rsidP="004A2A1F">
      <w:pPr>
        <w:jc w:val="center"/>
      </w:pPr>
    </w:p>
    <w:p w:rsidR="004A2A1F" w:rsidRDefault="004A2A1F" w:rsidP="004A2A1F"/>
    <w:p w:rsidR="00F926C4" w:rsidRDefault="00F926C4" w:rsidP="004A2A1F"/>
    <w:p w:rsidR="00F926C4" w:rsidRDefault="00F926C4" w:rsidP="00F926C4"/>
    <w:p w:rsidR="009858B1" w:rsidRDefault="00F926C4" w:rsidP="00F926C4">
      <w:pPr>
        <w:tabs>
          <w:tab w:val="left" w:pos="4380"/>
        </w:tabs>
      </w:pPr>
      <w:r>
        <w:tab/>
      </w:r>
    </w:p>
    <w:p w:rsidR="00F926C4" w:rsidRDefault="00F926C4" w:rsidP="00F926C4">
      <w:pPr>
        <w:tabs>
          <w:tab w:val="left" w:pos="4380"/>
        </w:tabs>
      </w:pPr>
    </w:p>
    <w:p w:rsidR="00F926C4" w:rsidRPr="00647B8A" w:rsidRDefault="00F926C4" w:rsidP="00F926C4">
      <w:pPr>
        <w:jc w:val="both"/>
        <w:rPr>
          <w:sz w:val="28"/>
          <w:szCs w:val="28"/>
        </w:rPr>
      </w:pPr>
      <w:r w:rsidRPr="00647B8A">
        <w:rPr>
          <w:sz w:val="28"/>
          <w:szCs w:val="28"/>
        </w:rPr>
        <w:lastRenderedPageBreak/>
        <w:t>С</w:t>
      </w:r>
      <w:r w:rsidRPr="00647B8A">
        <w:t xml:space="preserve"> </w:t>
      </w:r>
      <w:r>
        <w:rPr>
          <w:sz w:val="28"/>
          <w:szCs w:val="28"/>
        </w:rPr>
        <w:t xml:space="preserve">Положением о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</w:t>
      </w:r>
      <w:bookmarkStart w:id="0" w:name="_GoBack"/>
      <w:bookmarkEnd w:id="0"/>
      <w:proofErr w:type="gramStart"/>
      <w:r w:rsidRPr="00647B8A">
        <w:rPr>
          <w:sz w:val="28"/>
          <w:szCs w:val="28"/>
        </w:rPr>
        <w:t xml:space="preserve"> ,</w:t>
      </w:r>
      <w:proofErr w:type="gramEnd"/>
      <w:r w:rsidRPr="00647B8A">
        <w:rPr>
          <w:sz w:val="28"/>
          <w:szCs w:val="28"/>
        </w:rPr>
        <w:t xml:space="preserve"> утвержденным приказом №01-11/43 от 19.02.2020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C4" w:rsidRPr="00647B8A" w:rsidRDefault="00F926C4" w:rsidP="0009346A">
            <w:pPr>
              <w:ind w:right="-108"/>
              <w:jc w:val="center"/>
              <w:rPr>
                <w:rFonts w:eastAsia="MS Mincho"/>
              </w:rPr>
            </w:pPr>
            <w:r w:rsidRPr="00647B8A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jc w:val="center"/>
              <w:rPr>
                <w:rFonts w:eastAsia="MS Mincho"/>
              </w:rPr>
            </w:pPr>
            <w:r w:rsidRPr="00647B8A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jc w:val="center"/>
              <w:rPr>
                <w:rFonts w:eastAsia="MS Mincho"/>
              </w:rPr>
            </w:pPr>
            <w:r w:rsidRPr="00647B8A">
              <w:rPr>
                <w:rFonts w:eastAsia="MS Mincho"/>
              </w:rPr>
              <w:t>Подпись</w:t>
            </w: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Автин</w:t>
            </w:r>
            <w:proofErr w:type="spellEnd"/>
            <w:r w:rsidRPr="00647B8A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Варенцова</w:t>
            </w:r>
            <w:proofErr w:type="spellEnd"/>
            <w:r w:rsidRPr="00647B8A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Граевский</w:t>
            </w:r>
            <w:proofErr w:type="spellEnd"/>
            <w:r w:rsidRPr="00647B8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Гребенкина</w:t>
            </w:r>
            <w:proofErr w:type="spellEnd"/>
            <w:r w:rsidRPr="00647B8A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Грешнев</w:t>
            </w:r>
            <w:proofErr w:type="spellEnd"/>
            <w:r w:rsidRPr="00647B8A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Емелина</w:t>
            </w:r>
            <w:proofErr w:type="spellEnd"/>
            <w:r w:rsidRPr="00647B8A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Зданевич</w:t>
            </w:r>
            <w:proofErr w:type="spellEnd"/>
            <w:r w:rsidRPr="00647B8A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Кангина</w:t>
            </w:r>
            <w:proofErr w:type="spellEnd"/>
            <w:r w:rsidRPr="00647B8A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Карповская</w:t>
            </w:r>
            <w:proofErr w:type="spellEnd"/>
            <w:r w:rsidRPr="00647B8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Праздникова</w:t>
            </w:r>
            <w:proofErr w:type="spellEnd"/>
            <w:r w:rsidRPr="00647B8A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lastRenderedPageBreak/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Савасина</w:t>
            </w:r>
            <w:proofErr w:type="spellEnd"/>
            <w:r w:rsidRPr="00647B8A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Сергеичева</w:t>
            </w:r>
            <w:proofErr w:type="spellEnd"/>
            <w:r w:rsidRPr="00647B8A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Сечина</w:t>
            </w:r>
            <w:proofErr w:type="spellEnd"/>
            <w:r w:rsidRPr="00647B8A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Тюшков</w:t>
            </w:r>
            <w:proofErr w:type="spellEnd"/>
            <w:r w:rsidRPr="00647B8A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647B8A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tabs>
                <w:tab w:val="left" w:pos="142"/>
              </w:tabs>
              <w:rPr>
                <w:sz w:val="28"/>
                <w:szCs w:val="28"/>
              </w:rPr>
            </w:pPr>
            <w:proofErr w:type="spellStart"/>
            <w:r w:rsidRPr="00647B8A">
              <w:rPr>
                <w:sz w:val="28"/>
                <w:szCs w:val="28"/>
              </w:rPr>
              <w:t>Ширшина</w:t>
            </w:r>
            <w:proofErr w:type="spellEnd"/>
            <w:r w:rsidRPr="00647B8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  <w:tr w:rsidR="00F926C4" w:rsidRPr="00647B8A" w:rsidTr="00093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4" w:rsidRPr="00647B8A" w:rsidRDefault="00F926C4" w:rsidP="0009346A">
            <w:pPr>
              <w:ind w:left="360"/>
              <w:contextualSpacing/>
            </w:pPr>
          </w:p>
        </w:tc>
      </w:tr>
    </w:tbl>
    <w:p w:rsidR="00F926C4" w:rsidRPr="00F926C4" w:rsidRDefault="00F926C4" w:rsidP="00F926C4">
      <w:pPr>
        <w:tabs>
          <w:tab w:val="left" w:pos="4380"/>
        </w:tabs>
      </w:pPr>
    </w:p>
    <w:sectPr w:rsidR="00F926C4" w:rsidRPr="00F926C4" w:rsidSect="00F926C4">
      <w:headerReference w:type="default" r:id="rId8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C4" w:rsidRDefault="00F926C4" w:rsidP="00F926C4">
      <w:r>
        <w:separator/>
      </w:r>
    </w:p>
  </w:endnote>
  <w:endnote w:type="continuationSeparator" w:id="0">
    <w:p w:rsidR="00F926C4" w:rsidRDefault="00F926C4" w:rsidP="00F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C4" w:rsidRDefault="00F926C4" w:rsidP="00F926C4">
      <w:r>
        <w:separator/>
      </w:r>
    </w:p>
  </w:footnote>
  <w:footnote w:type="continuationSeparator" w:id="0">
    <w:p w:rsidR="00F926C4" w:rsidRDefault="00F926C4" w:rsidP="00F9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430768"/>
      <w:docPartObj>
        <w:docPartGallery w:val="Page Numbers (Top of Page)"/>
        <w:docPartUnique/>
      </w:docPartObj>
    </w:sdtPr>
    <w:sdtContent>
      <w:p w:rsidR="00F926C4" w:rsidRDefault="00F926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926C4" w:rsidRDefault="00F926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25"/>
    <w:multiLevelType w:val="hybridMultilevel"/>
    <w:tmpl w:val="48463A18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036A"/>
    <w:multiLevelType w:val="hybridMultilevel"/>
    <w:tmpl w:val="4B22C738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D746B5"/>
    <w:multiLevelType w:val="hybridMultilevel"/>
    <w:tmpl w:val="8B8E4040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BFF6316"/>
    <w:multiLevelType w:val="multilevel"/>
    <w:tmpl w:val="FA4E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64E68DF"/>
    <w:multiLevelType w:val="hybridMultilevel"/>
    <w:tmpl w:val="F29E2554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662E"/>
    <w:multiLevelType w:val="hybridMultilevel"/>
    <w:tmpl w:val="715E9E12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31147A47"/>
    <w:multiLevelType w:val="hybridMultilevel"/>
    <w:tmpl w:val="88E2C3F0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D210A6"/>
    <w:multiLevelType w:val="hybridMultilevel"/>
    <w:tmpl w:val="B562F662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779C"/>
    <w:multiLevelType w:val="hybridMultilevel"/>
    <w:tmpl w:val="E03C03BA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3E10812"/>
    <w:multiLevelType w:val="hybridMultilevel"/>
    <w:tmpl w:val="A95CB70A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94E33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57426"/>
    <w:multiLevelType w:val="hybridMultilevel"/>
    <w:tmpl w:val="5712C062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C117C53"/>
    <w:multiLevelType w:val="hybridMultilevel"/>
    <w:tmpl w:val="7BDC3CAE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38106F"/>
    <w:multiLevelType w:val="hybridMultilevel"/>
    <w:tmpl w:val="438CB12C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5654042"/>
    <w:multiLevelType w:val="hybridMultilevel"/>
    <w:tmpl w:val="EFFC2D50"/>
    <w:lvl w:ilvl="0" w:tplc="694E33B4">
      <w:start w:val="1"/>
      <w:numFmt w:val="bullet"/>
      <w:lvlText w:val="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109E00A2">
      <w:numFmt w:val="bullet"/>
      <w:lvlText w:val="•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4">
    <w:nsid w:val="64AA18B9"/>
    <w:multiLevelType w:val="hybridMultilevel"/>
    <w:tmpl w:val="58426806"/>
    <w:lvl w:ilvl="0" w:tplc="694E33B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77426600"/>
    <w:multiLevelType w:val="hybridMultilevel"/>
    <w:tmpl w:val="B2EA6694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EE484A"/>
    <w:multiLevelType w:val="hybridMultilevel"/>
    <w:tmpl w:val="F370BA52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91B04"/>
    <w:multiLevelType w:val="hybridMultilevel"/>
    <w:tmpl w:val="50ECEF6E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82A1F"/>
    <w:multiLevelType w:val="hybridMultilevel"/>
    <w:tmpl w:val="5492D358"/>
    <w:lvl w:ilvl="0" w:tplc="694E33B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8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60"/>
    <w:rsid w:val="000B368E"/>
    <w:rsid w:val="00112646"/>
    <w:rsid w:val="00112C1F"/>
    <w:rsid w:val="0012751C"/>
    <w:rsid w:val="00206043"/>
    <w:rsid w:val="00250DD8"/>
    <w:rsid w:val="002523EF"/>
    <w:rsid w:val="002C2EAC"/>
    <w:rsid w:val="002E3097"/>
    <w:rsid w:val="00404C60"/>
    <w:rsid w:val="0043270A"/>
    <w:rsid w:val="004A2A1F"/>
    <w:rsid w:val="00527EE7"/>
    <w:rsid w:val="00537C64"/>
    <w:rsid w:val="005579EB"/>
    <w:rsid w:val="005D4FC2"/>
    <w:rsid w:val="0062037A"/>
    <w:rsid w:val="00673923"/>
    <w:rsid w:val="006C0534"/>
    <w:rsid w:val="006C4F79"/>
    <w:rsid w:val="006F441E"/>
    <w:rsid w:val="007706B4"/>
    <w:rsid w:val="007E7331"/>
    <w:rsid w:val="008034BE"/>
    <w:rsid w:val="00835229"/>
    <w:rsid w:val="009858B1"/>
    <w:rsid w:val="00A340F7"/>
    <w:rsid w:val="00A66819"/>
    <w:rsid w:val="00AE78EF"/>
    <w:rsid w:val="00B079EE"/>
    <w:rsid w:val="00BB018D"/>
    <w:rsid w:val="00C42C55"/>
    <w:rsid w:val="00C578F4"/>
    <w:rsid w:val="00C61C81"/>
    <w:rsid w:val="00DE3443"/>
    <w:rsid w:val="00DF2D5F"/>
    <w:rsid w:val="00F0750B"/>
    <w:rsid w:val="00F926C4"/>
    <w:rsid w:val="00FA0292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4C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73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2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26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DIREKTOR</cp:lastModifiedBy>
  <cp:revision>21</cp:revision>
  <cp:lastPrinted>2020-03-02T06:42:00Z</cp:lastPrinted>
  <dcterms:created xsi:type="dcterms:W3CDTF">2011-09-14T17:34:00Z</dcterms:created>
  <dcterms:modified xsi:type="dcterms:W3CDTF">2020-03-02T06:42:00Z</dcterms:modified>
</cp:coreProperties>
</file>