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4C" w:rsidRPr="00041726" w:rsidRDefault="00FA166E" w:rsidP="00FA16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54C8">
        <w:rPr>
          <w:rFonts w:ascii="Times New Roman" w:hAnsi="Times New Roman" w:cs="Times New Roman"/>
          <w:b/>
          <w:sz w:val="32"/>
          <w:szCs w:val="32"/>
        </w:rPr>
        <w:t>Аннотация к програм</w:t>
      </w:r>
      <w:r w:rsidR="002354C8">
        <w:rPr>
          <w:rFonts w:ascii="Times New Roman" w:hAnsi="Times New Roman" w:cs="Times New Roman"/>
          <w:b/>
          <w:sz w:val="32"/>
          <w:szCs w:val="32"/>
        </w:rPr>
        <w:t>ме</w:t>
      </w:r>
      <w:bookmarkStart w:id="0" w:name="_GoBack"/>
      <w:bookmarkEnd w:id="0"/>
      <w:r w:rsidR="009463E3" w:rsidRPr="002354C8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DC0A3F" w:rsidRPr="002354C8">
        <w:rPr>
          <w:rFonts w:ascii="Times New Roman" w:hAnsi="Times New Roman" w:cs="Times New Roman"/>
          <w:b/>
          <w:sz w:val="32"/>
          <w:szCs w:val="32"/>
        </w:rPr>
        <w:t>технологии</w:t>
      </w:r>
      <w:r w:rsidRPr="002354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0E05" w:rsidRPr="002354C8">
        <w:rPr>
          <w:rFonts w:ascii="Times New Roman" w:hAnsi="Times New Roman" w:cs="Times New Roman"/>
          <w:b/>
          <w:sz w:val="32"/>
          <w:szCs w:val="32"/>
        </w:rPr>
        <w:t>10</w:t>
      </w:r>
      <w:r w:rsidR="002354C8">
        <w:rPr>
          <w:rFonts w:ascii="Times New Roman" w:hAnsi="Times New Roman" w:cs="Times New Roman"/>
          <w:b/>
          <w:sz w:val="32"/>
          <w:szCs w:val="32"/>
        </w:rPr>
        <w:t>-11</w:t>
      </w:r>
      <w:r w:rsidR="00090D7D" w:rsidRPr="002354C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5F47E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F47E2">
        <w:rPr>
          <w:rFonts w:ascii="Times New Roman" w:hAnsi="Times New Roman" w:cs="Times New Roman"/>
          <w:b/>
          <w:sz w:val="32"/>
          <w:szCs w:val="32"/>
        </w:rPr>
        <w:t>(2020-2021 уч. год)</w:t>
      </w:r>
    </w:p>
    <w:p w:rsidR="00FA166E" w:rsidRPr="00041726" w:rsidRDefault="00FA166E" w:rsidP="00E33B4C">
      <w:pPr>
        <w:spacing w:after="0" w:line="240" w:lineRule="auto"/>
        <w:rPr>
          <w:rFonts w:ascii="Times New Roman" w:hAnsi="Times New Roman" w:cs="Times New Roman"/>
          <w:b/>
          <w:color w:val="FF0000"/>
          <w:szCs w:val="32"/>
          <w:u w:val="single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3749"/>
      </w:tblGrid>
      <w:tr w:rsidR="00041726" w:rsidRPr="00041726" w:rsidTr="000108DD">
        <w:trPr>
          <w:trHeight w:val="135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F47E2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844" w:rsidRPr="005F47E2" w:rsidRDefault="005F5844" w:rsidP="00C101CC">
            <w:pPr>
              <w:numPr>
                <w:ilvl w:val="0"/>
                <w:numId w:val="1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основного общего образования, утвержден приказом Минобрнауки №1897 от 17.12.2010 с изменениями от 31.12.2015 г.№1577.</w:t>
            </w:r>
          </w:p>
          <w:p w:rsidR="000108DD" w:rsidRPr="005F47E2" w:rsidRDefault="000108DD" w:rsidP="00C101CC">
            <w:pPr>
              <w:numPr>
                <w:ilvl w:val="0"/>
                <w:numId w:val="1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о преподавании учебного предмета «Технология» в общеобразовательных организациях Ярославской области в 20</w:t>
            </w:r>
            <w:r w:rsidR="005F47E2" w:rsidRPr="005F47E2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0108DD" w:rsidRPr="005F47E2" w:rsidRDefault="00F50E05" w:rsidP="00C101CC">
            <w:pPr>
              <w:numPr>
                <w:ilvl w:val="0"/>
                <w:numId w:val="1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технологии (базовый уровень).</w:t>
            </w:r>
          </w:p>
        </w:tc>
      </w:tr>
      <w:tr w:rsidR="00041726" w:rsidRPr="00041726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F47E2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5F47E2" w:rsidRDefault="00F50E05" w:rsidP="005F47E2">
            <w:pPr>
              <w:tabs>
                <w:tab w:val="left" w:pos="402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Style w:val="a9"/>
                <w:sz w:val="24"/>
                <w:szCs w:val="24"/>
              </w:rPr>
              <w:t xml:space="preserve">Преподавание технологии по рабочей программе ведется по УМК под </w:t>
            </w:r>
            <w:r w:rsidR="005F47E2" w:rsidRPr="005F47E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редакцией Симоненко В.Д., </w:t>
            </w:r>
            <w:proofErr w:type="spellStart"/>
            <w:r w:rsidR="005F47E2" w:rsidRPr="005F47E2">
              <w:rPr>
                <w:rFonts w:ascii="Times New Roman" w:eastAsia="Calibri" w:hAnsi="Times New Roman" w:cs="Times New Roman"/>
                <w:sz w:val="24"/>
                <w:lang w:eastAsia="en-US"/>
              </w:rPr>
              <w:t>Матяш</w:t>
            </w:r>
            <w:proofErr w:type="spellEnd"/>
            <w:r w:rsidR="005F47E2" w:rsidRPr="005F47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5F47E2" w:rsidRPr="005F47E2">
              <w:rPr>
                <w:rFonts w:ascii="Times New Roman" w:eastAsia="Calibri" w:hAnsi="Times New Roman" w:cs="Times New Roman"/>
                <w:sz w:val="24"/>
                <w:lang w:eastAsia="en-US"/>
              </w:rPr>
              <w:t>Н.В.</w:t>
            </w:r>
            <w:r w:rsidR="005F47E2" w:rsidRPr="005F47E2">
              <w:rPr>
                <w:rFonts w:eastAsia="Calibri"/>
                <w:sz w:val="24"/>
                <w:lang w:eastAsia="en-US"/>
              </w:rPr>
              <w:t xml:space="preserve"> </w:t>
            </w:r>
            <w:r w:rsidRPr="005F47E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«Технология» 10-11 класс, - М, Издательский центр «</w:t>
            </w:r>
            <w:proofErr w:type="spellStart"/>
            <w:r w:rsidRPr="005F47E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47E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041726" w:rsidRPr="00041726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2354C8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C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16" w:rsidRPr="002354C8" w:rsidRDefault="00905A16" w:rsidP="00905A16">
            <w:pPr>
              <w:pStyle w:val="aa"/>
              <w:shd w:val="clear" w:color="auto" w:fill="auto"/>
              <w:tabs>
                <w:tab w:val="left" w:pos="402"/>
              </w:tabs>
              <w:spacing w:line="240" w:lineRule="auto"/>
              <w:ind w:left="33" w:right="20" w:firstLine="426"/>
              <w:rPr>
                <w:rStyle w:val="a9"/>
                <w:sz w:val="24"/>
                <w:szCs w:val="24"/>
              </w:rPr>
            </w:pPr>
            <w:r w:rsidRPr="002354C8">
              <w:rPr>
                <w:rStyle w:val="a9"/>
                <w:sz w:val="24"/>
                <w:szCs w:val="24"/>
              </w:rPr>
              <w:t xml:space="preserve">Основные </w:t>
            </w:r>
            <w:r w:rsidRPr="002354C8">
              <w:rPr>
                <w:rStyle w:val="a9"/>
                <w:b/>
                <w:sz w:val="24"/>
                <w:szCs w:val="24"/>
              </w:rPr>
              <w:t>цели</w:t>
            </w:r>
            <w:r w:rsidRPr="002354C8">
              <w:rPr>
                <w:rStyle w:val="a9"/>
                <w:sz w:val="24"/>
                <w:szCs w:val="24"/>
              </w:rPr>
              <w:t xml:space="preserve"> изучение предмета «Технология»:</w:t>
            </w:r>
          </w:p>
          <w:p w:rsidR="00905A16" w:rsidRPr="002354C8" w:rsidRDefault="00905A16" w:rsidP="00905A16">
            <w:pPr>
              <w:pStyle w:val="aa"/>
              <w:numPr>
                <w:ilvl w:val="0"/>
                <w:numId w:val="28"/>
              </w:numPr>
              <w:shd w:val="clear" w:color="auto" w:fill="auto"/>
              <w:tabs>
                <w:tab w:val="left" w:pos="402"/>
              </w:tabs>
              <w:spacing w:line="240" w:lineRule="auto"/>
              <w:ind w:left="33" w:right="20" w:firstLine="0"/>
              <w:rPr>
                <w:rStyle w:val="a9"/>
                <w:sz w:val="24"/>
                <w:szCs w:val="24"/>
              </w:rPr>
            </w:pPr>
            <w:r w:rsidRPr="002354C8">
              <w:rPr>
                <w:rStyle w:val="a9"/>
                <w:sz w:val="24"/>
                <w:szCs w:val="24"/>
              </w:rPr>
      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</w:t>
            </w:r>
          </w:p>
          <w:p w:rsidR="00905A16" w:rsidRPr="002354C8" w:rsidRDefault="00905A16" w:rsidP="00905A16">
            <w:pPr>
              <w:pStyle w:val="aa"/>
              <w:numPr>
                <w:ilvl w:val="0"/>
                <w:numId w:val="28"/>
              </w:numPr>
              <w:tabs>
                <w:tab w:val="left" w:pos="402"/>
              </w:tabs>
              <w:ind w:left="33" w:right="20" w:firstLine="0"/>
              <w:rPr>
                <w:rStyle w:val="a9"/>
                <w:sz w:val="24"/>
                <w:szCs w:val="24"/>
              </w:rPr>
            </w:pPr>
            <w:r w:rsidRPr="002354C8">
              <w:rPr>
                <w:rStyle w:val="a9"/>
                <w:sz w:val="24"/>
                <w:szCs w:val="24"/>
              </w:rPr>
      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      </w:r>
          </w:p>
          <w:p w:rsidR="00905A16" w:rsidRPr="002354C8" w:rsidRDefault="00905A16" w:rsidP="00905A16">
            <w:pPr>
              <w:pStyle w:val="aa"/>
              <w:numPr>
                <w:ilvl w:val="0"/>
                <w:numId w:val="28"/>
              </w:numPr>
              <w:tabs>
                <w:tab w:val="left" w:pos="402"/>
              </w:tabs>
              <w:ind w:left="33" w:right="20" w:firstLine="0"/>
              <w:rPr>
                <w:rStyle w:val="a9"/>
                <w:sz w:val="24"/>
                <w:szCs w:val="24"/>
              </w:rPr>
            </w:pPr>
            <w:r w:rsidRPr="002354C8">
              <w:rPr>
                <w:rStyle w:val="a9"/>
                <w:sz w:val="24"/>
                <w:szCs w:val="24"/>
              </w:rPr>
      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  <w:p w:rsidR="00905A16" w:rsidRPr="002354C8" w:rsidRDefault="00905A16" w:rsidP="00905A16">
            <w:pPr>
              <w:pStyle w:val="aa"/>
              <w:shd w:val="clear" w:color="auto" w:fill="auto"/>
              <w:tabs>
                <w:tab w:val="left" w:pos="402"/>
              </w:tabs>
              <w:spacing w:line="240" w:lineRule="auto"/>
              <w:ind w:left="33" w:right="20" w:firstLine="0"/>
              <w:rPr>
                <w:rStyle w:val="a9"/>
                <w:sz w:val="24"/>
                <w:szCs w:val="24"/>
              </w:rPr>
            </w:pPr>
          </w:p>
          <w:p w:rsidR="00905A16" w:rsidRPr="002354C8" w:rsidRDefault="00905A16" w:rsidP="00905A16">
            <w:pPr>
              <w:pStyle w:val="aa"/>
              <w:shd w:val="clear" w:color="auto" w:fill="auto"/>
              <w:tabs>
                <w:tab w:val="left" w:pos="402"/>
              </w:tabs>
              <w:spacing w:line="240" w:lineRule="auto"/>
              <w:ind w:left="33" w:right="20" w:firstLine="426"/>
              <w:rPr>
                <w:sz w:val="24"/>
                <w:szCs w:val="24"/>
              </w:rPr>
            </w:pPr>
            <w:r w:rsidRPr="002354C8">
              <w:rPr>
                <w:rStyle w:val="a9"/>
                <w:sz w:val="24"/>
                <w:szCs w:val="24"/>
              </w:rPr>
              <w:t xml:space="preserve">Для достижения целей образовательной области «Технология» в старшей школе на базовом уровне должны быть решены следующие </w:t>
            </w:r>
            <w:r w:rsidRPr="002354C8">
              <w:rPr>
                <w:rStyle w:val="a9"/>
                <w:b/>
                <w:sz w:val="24"/>
                <w:szCs w:val="24"/>
              </w:rPr>
              <w:t>задачи</w:t>
            </w:r>
            <w:r w:rsidRPr="002354C8">
              <w:rPr>
                <w:rStyle w:val="a9"/>
                <w:sz w:val="24"/>
                <w:szCs w:val="24"/>
              </w:rPr>
              <w:t>:</w:t>
            </w:r>
          </w:p>
          <w:p w:rsidR="00905A16" w:rsidRPr="002354C8" w:rsidRDefault="00905A16" w:rsidP="00905A16">
            <w:pPr>
              <w:pStyle w:val="30"/>
              <w:numPr>
                <w:ilvl w:val="0"/>
                <w:numId w:val="29"/>
              </w:numPr>
              <w:shd w:val="clear" w:color="auto" w:fill="auto"/>
              <w:tabs>
                <w:tab w:val="left" w:pos="4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354C8">
              <w:rPr>
                <w:sz w:val="24"/>
                <w:szCs w:val="24"/>
              </w:rPr>
              <w:t>продолжить развитие технологических знаний и трудовых навыков;</w:t>
            </w:r>
          </w:p>
          <w:p w:rsidR="00905A16" w:rsidRPr="002354C8" w:rsidRDefault="00905A16" w:rsidP="00905A16">
            <w:pPr>
              <w:pStyle w:val="30"/>
              <w:numPr>
                <w:ilvl w:val="0"/>
                <w:numId w:val="29"/>
              </w:numPr>
              <w:shd w:val="clear" w:color="auto" w:fill="auto"/>
              <w:tabs>
                <w:tab w:val="left" w:pos="4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354C8">
              <w:rPr>
                <w:sz w:val="24"/>
                <w:szCs w:val="24"/>
              </w:rPr>
              <w:t>продолжить освоение понятий рыночной экономики;</w:t>
            </w:r>
          </w:p>
          <w:p w:rsidR="00905A16" w:rsidRPr="002354C8" w:rsidRDefault="00905A16" w:rsidP="00905A16">
            <w:pPr>
              <w:pStyle w:val="30"/>
              <w:numPr>
                <w:ilvl w:val="0"/>
                <w:numId w:val="29"/>
              </w:numPr>
              <w:shd w:val="clear" w:color="auto" w:fill="auto"/>
              <w:tabs>
                <w:tab w:val="left" w:pos="4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354C8">
              <w:rPr>
                <w:sz w:val="24"/>
                <w:szCs w:val="24"/>
              </w:rPr>
              <w:t>развить самостоятельность в решении творческих и изобретательских задач;</w:t>
            </w:r>
          </w:p>
          <w:p w:rsidR="00905A16" w:rsidRPr="002354C8" w:rsidRDefault="00905A16" w:rsidP="00905A16">
            <w:pPr>
              <w:pStyle w:val="30"/>
              <w:numPr>
                <w:ilvl w:val="0"/>
                <w:numId w:val="29"/>
              </w:numPr>
              <w:shd w:val="clear" w:color="auto" w:fill="auto"/>
              <w:tabs>
                <w:tab w:val="left" w:pos="4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354C8">
              <w:rPr>
                <w:sz w:val="24"/>
                <w:szCs w:val="24"/>
              </w:rPr>
              <w:t>продолжить воспитание гражданских качеств учащихся;</w:t>
            </w:r>
          </w:p>
          <w:p w:rsidR="00905A16" w:rsidRPr="002354C8" w:rsidRDefault="00905A16" w:rsidP="00905A16">
            <w:pPr>
              <w:pStyle w:val="30"/>
              <w:numPr>
                <w:ilvl w:val="0"/>
                <w:numId w:val="29"/>
              </w:numPr>
              <w:shd w:val="clear" w:color="auto" w:fill="auto"/>
              <w:tabs>
                <w:tab w:val="left" w:pos="4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354C8">
              <w:rPr>
                <w:sz w:val="24"/>
                <w:szCs w:val="24"/>
              </w:rPr>
              <w:t>воспитывать чувство коллективизма, человечности, милосердия;</w:t>
            </w:r>
          </w:p>
          <w:p w:rsidR="00905A16" w:rsidRPr="002354C8" w:rsidRDefault="00905A16" w:rsidP="00905A16">
            <w:pPr>
              <w:pStyle w:val="30"/>
              <w:numPr>
                <w:ilvl w:val="0"/>
                <w:numId w:val="29"/>
              </w:numPr>
              <w:shd w:val="clear" w:color="auto" w:fill="auto"/>
              <w:tabs>
                <w:tab w:val="left" w:pos="402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2354C8">
              <w:rPr>
                <w:sz w:val="24"/>
                <w:szCs w:val="24"/>
              </w:rPr>
              <w:t xml:space="preserve">уточнить профессиональные жизненные планы в условиях рынка труда </w:t>
            </w:r>
          </w:p>
          <w:p w:rsidR="00E4796D" w:rsidRPr="00041726" w:rsidRDefault="00E4796D" w:rsidP="00905A16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x-none"/>
              </w:rPr>
            </w:pPr>
          </w:p>
        </w:tc>
      </w:tr>
      <w:tr w:rsidR="00041726" w:rsidRPr="00041726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2354C8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C8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2354C8" w:rsidRDefault="005F47E2" w:rsidP="00905A16">
            <w:pPr>
              <w:tabs>
                <w:tab w:val="left" w:pos="402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A16" w:rsidRPr="0023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D7D" w:rsidRPr="002354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354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41726" w:rsidRPr="00041726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2354C8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C8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2354C8" w:rsidRDefault="00905A16" w:rsidP="00090D7D">
            <w:pPr>
              <w:tabs>
                <w:tab w:val="left" w:pos="402"/>
              </w:tabs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C8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34 часа (по 1 часу в неделю). Каждый раздел программы включает в себя основные теоретические и практические работы.</w:t>
            </w:r>
          </w:p>
        </w:tc>
      </w:tr>
      <w:tr w:rsidR="00041726" w:rsidRPr="00041726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2354C8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C8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D7D" w:rsidRPr="002354C8" w:rsidRDefault="00090D7D" w:rsidP="00090D7D">
            <w:pPr>
              <w:pStyle w:val="30"/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</w:t>
            </w:r>
            <w:r w:rsidRPr="002354C8">
              <w:rPr>
                <w:i/>
                <w:sz w:val="24"/>
                <w:szCs w:val="24"/>
                <w:lang w:val="ru-RU"/>
              </w:rPr>
              <w:t>планируемые результаты освоения предмета «Технология» отражают</w:t>
            </w:r>
            <w:r w:rsidRPr="002354C8">
              <w:rPr>
                <w:sz w:val="24"/>
                <w:szCs w:val="24"/>
                <w:lang w:val="ru-RU"/>
              </w:rPr>
              <w:t xml:space="preserve">: </w:t>
            </w:r>
          </w:p>
          <w:p w:rsidR="00090D7D" w:rsidRPr="002354C8" w:rsidRDefault="00090D7D" w:rsidP="00090D7D">
            <w:pPr>
              <w:pStyle w:val="30"/>
              <w:numPr>
                <w:ilvl w:val="0"/>
                <w:numId w:val="30"/>
              </w:numPr>
              <w:tabs>
                <w:tab w:val="left" w:pos="835"/>
              </w:tabs>
              <w:spacing w:line="276" w:lineRule="auto"/>
              <w:ind w:left="0"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2354C8">
              <w:rPr>
                <w:sz w:val="24"/>
                <w:szCs w:val="24"/>
                <w:lang w:val="ru-RU"/>
              </w:rPr>
              <w:t>техносфере</w:t>
            </w:r>
            <w:proofErr w:type="spellEnd"/>
            <w:r w:rsidRPr="002354C8">
              <w:rPr>
                <w:sz w:val="24"/>
                <w:szCs w:val="24"/>
                <w:lang w:val="ru-RU"/>
              </w:rPr>
      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      </w:r>
          </w:p>
          <w:p w:rsidR="00090D7D" w:rsidRPr="002354C8" w:rsidRDefault="00090D7D" w:rsidP="00090D7D">
            <w:pPr>
              <w:pStyle w:val="30"/>
              <w:numPr>
                <w:ilvl w:val="0"/>
                <w:numId w:val="30"/>
              </w:numPr>
              <w:tabs>
                <w:tab w:val="left" w:pos="835"/>
              </w:tabs>
              <w:spacing w:line="276" w:lineRule="auto"/>
              <w:ind w:left="0"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lastRenderedPageBreak/>
      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      </w:r>
          </w:p>
          <w:p w:rsidR="00090D7D" w:rsidRPr="002354C8" w:rsidRDefault="00090D7D" w:rsidP="00090D7D">
            <w:pPr>
              <w:pStyle w:val="30"/>
              <w:numPr>
                <w:ilvl w:val="0"/>
                <w:numId w:val="30"/>
              </w:numPr>
              <w:tabs>
                <w:tab w:val="left" w:pos="835"/>
              </w:tabs>
              <w:spacing w:line="276" w:lineRule="auto"/>
              <w:ind w:left="0"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      </w:r>
          </w:p>
          <w:p w:rsidR="00090D7D" w:rsidRPr="002354C8" w:rsidRDefault="00090D7D" w:rsidP="00090D7D">
            <w:pPr>
              <w:pStyle w:val="30"/>
              <w:numPr>
                <w:ilvl w:val="0"/>
                <w:numId w:val="30"/>
              </w:numPr>
              <w:tabs>
                <w:tab w:val="left" w:pos="835"/>
              </w:tabs>
              <w:spacing w:line="276" w:lineRule="auto"/>
              <w:ind w:left="0"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формирование умений устанавливать взаимосвязь знаний по разным учебным предметам для решения прикладных учебных задач;</w:t>
            </w:r>
          </w:p>
          <w:p w:rsidR="00090D7D" w:rsidRPr="002354C8" w:rsidRDefault="00090D7D" w:rsidP="00090D7D">
            <w:pPr>
              <w:pStyle w:val="30"/>
              <w:numPr>
                <w:ilvl w:val="0"/>
                <w:numId w:val="30"/>
              </w:numPr>
              <w:tabs>
                <w:tab w:val="left" w:pos="835"/>
              </w:tabs>
              <w:spacing w:line="276" w:lineRule="auto"/>
              <w:ind w:left="0"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      </w:r>
          </w:p>
          <w:p w:rsidR="00090D7D" w:rsidRPr="002354C8" w:rsidRDefault="00090D7D" w:rsidP="00090D7D">
            <w:pPr>
              <w:pStyle w:val="30"/>
              <w:numPr>
                <w:ilvl w:val="0"/>
                <w:numId w:val="30"/>
              </w:numPr>
              <w:tabs>
                <w:tab w:val="left" w:pos="835"/>
              </w:tabs>
              <w:spacing w:line="276" w:lineRule="auto"/>
              <w:ind w:left="0"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формирование представлений о мире профессий, связанных с изучаемыми технологиями, их востребованности на рынке труда.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      </w:r>
            <w:proofErr w:type="spellStart"/>
            <w:r w:rsidRPr="002354C8">
              <w:rPr>
                <w:sz w:val="24"/>
                <w:szCs w:val="24"/>
                <w:lang w:val="ru-RU"/>
              </w:rPr>
              <w:t>метапредметным</w:t>
            </w:r>
            <w:proofErr w:type="spellEnd"/>
            <w:r w:rsidRPr="002354C8">
              <w:rPr>
                <w:sz w:val="24"/>
                <w:szCs w:val="24"/>
                <w:lang w:val="ru-RU"/>
              </w:rPr>
              <w:t xml:space="preserve">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b/>
                <w:sz w:val="24"/>
                <w:szCs w:val="24"/>
                <w:lang w:val="ru-RU"/>
              </w:rPr>
            </w:pPr>
            <w:r w:rsidRPr="002354C8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1. Проявление познавательных интересов и творческой активности в данной области предметной технологической деятельности.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2. Выражение желания учиться и трудиться на производстве для удовлетворения текущих и перспективных потребностей.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3. Развитие трудолюбия и ответственности за качество своей деятельности.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4.Овладение установками, нормами и правилами научной организации умственного и физического труда.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5.Самооценка своих умственных и физических способностей для труда в различных сферах с позиций будущей социализации.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6. Планирование образовательной и профессиональной карьеры.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7. Осознание необходимости общественно полезного труда как условия безопасной и эффективной социализации.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8. Бережное отношение к природным и хозяйственным ресурсам.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9. Готовность к рациональному ведению домашнего хозяйства.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10. Проявление технико-технологического и экономического мышления при организации своей деятельности.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354C8">
              <w:rPr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2354C8">
              <w:rPr>
                <w:b/>
                <w:sz w:val="24"/>
                <w:szCs w:val="24"/>
                <w:lang w:val="ru-RU"/>
              </w:rPr>
              <w:t xml:space="preserve"> результаты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1. Планирование процесса познавательной деятельности.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2. Ответственное отношение к культуре питания, соответствующего нормам здорового образа жизни.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3. Определение адекватных условиям способов решения учебной или трудовой задачи на основе заданных алгоритмов.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lastRenderedPageBreak/>
              <w:t>6. Виртуальное и натурное моделирование художественных и технологических процессов и объектов.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11.Согласование и координация совместной познавательно-трудовой деятельности с другими ее участниками.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12.Объективная оценка своего вклада в решение общих задач коллектива.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13.Оценка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14.Обоснование путей и средств устранения ошибок или разрешения противоречий в выполняемых технологических процессах.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15.Соблюдение норм и правил культуры труда в соответствии с технологической культурой производства.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16.Соблюдение безопасных приемов познавательно-трудовой деятельности и созидательного труда.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b/>
                <w:sz w:val="24"/>
                <w:szCs w:val="24"/>
                <w:lang w:val="ru-RU"/>
              </w:rPr>
            </w:pPr>
            <w:r w:rsidRPr="002354C8">
              <w:rPr>
                <w:b/>
                <w:sz w:val="24"/>
                <w:szCs w:val="24"/>
                <w:lang w:val="ru-RU"/>
              </w:rPr>
              <w:t>Предметные результаты: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b/>
                <w:i/>
                <w:sz w:val="24"/>
                <w:szCs w:val="24"/>
                <w:lang w:val="ru-RU"/>
              </w:rPr>
            </w:pPr>
            <w:r w:rsidRPr="002354C8">
              <w:rPr>
                <w:b/>
                <w:i/>
                <w:sz w:val="24"/>
                <w:szCs w:val="24"/>
                <w:lang w:val="ru-RU"/>
              </w:rPr>
              <w:t xml:space="preserve">В познавательной сфере: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1)рациональное использование учебной и дополнительной технической и технологической информации для проектирования и создания объектов труда;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2) оценка технологических свойств материалов и областей их применения;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3)ориентация в имеющихся и </w:t>
            </w:r>
            <w:proofErr w:type="gramStart"/>
            <w:r w:rsidRPr="002354C8">
              <w:rPr>
                <w:sz w:val="24"/>
                <w:szCs w:val="24"/>
                <w:lang w:val="ru-RU"/>
              </w:rPr>
              <w:t>возможных технических средствах</w:t>
            </w:r>
            <w:proofErr w:type="gramEnd"/>
            <w:r w:rsidRPr="002354C8">
              <w:rPr>
                <w:sz w:val="24"/>
                <w:szCs w:val="24"/>
                <w:lang w:val="ru-RU"/>
              </w:rPr>
              <w:t xml:space="preserve"> и технологиях создания объектов труда;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4)классификация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5)распознавание видов, назначения материалов, инструментов и оборудования, применяемого в технологических процессах;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6)владение кодами и </w:t>
            </w:r>
            <w:proofErr w:type="gramStart"/>
            <w:r w:rsidRPr="002354C8">
              <w:rPr>
                <w:sz w:val="24"/>
                <w:szCs w:val="24"/>
                <w:lang w:val="ru-RU"/>
              </w:rPr>
              <w:t>методами чтения</w:t>
            </w:r>
            <w:proofErr w:type="gramEnd"/>
            <w:r w:rsidRPr="002354C8">
              <w:rPr>
                <w:sz w:val="24"/>
                <w:szCs w:val="24"/>
                <w:lang w:val="ru-RU"/>
              </w:rPr>
              <w:t xml:space="preserve"> и способами графического представления технической, технологической и инструктивной информации;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7)владение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8)применение общенаучных знаний в процессе осуществления рациональной технологической деятельности;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9)применение элементов прикладной экономики при обосновании технологий и проектов;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10)владение алгоритмами и методами решения технических и технологических задач.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b/>
                <w:i/>
                <w:sz w:val="24"/>
                <w:szCs w:val="24"/>
                <w:lang w:val="ru-RU"/>
              </w:rPr>
            </w:pPr>
            <w:r w:rsidRPr="002354C8">
              <w:rPr>
                <w:b/>
                <w:i/>
                <w:sz w:val="24"/>
                <w:szCs w:val="24"/>
                <w:lang w:val="ru-RU"/>
              </w:rPr>
              <w:t xml:space="preserve">В трудовой сфере: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 1) планирование технологического процесса и процесса труда;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lastRenderedPageBreak/>
              <w:t xml:space="preserve"> 2) организация рабочего места с учетом требований эргономики и научной организации труда;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3) подбор материалов с учетом характера объекта труда и технологии;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4) проведение необходимых опытов и исследований при подборе материалов и проектировании объекта труда;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5) подбор инструментов и оборудования с учетом требований технологии и материально-энергетических ресурсов;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6) анализ, разработка и/или реализация прикладных проектов, предполагающих: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- определение характеристик и разработку материального продукта, включая его моделирование в информационной среде (конструкторе);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10) разработка плана продвижения продукта;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13) выполнение технологических операций с соблюдением установленных норм, стандартов и ограничений;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14) определение качества сырья и пищевых продуктов органолептическими и лабораторными методами;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15) приготовление кулинарных блюд из молока, овощей, рыбы, мяса, птицы, круп и др. с учетом требований здорового образа жизни;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16) формирование ответственного отношения к сохранению своего здоровья;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17) составление меню для подростка, отвечающего требованию сохранения здоровья;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18) заготовка продуктов для длительного хранения с максимальным сохранением их пищевой ценности;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19) соблюдение безопасных приемов труда, правил пожарной безопасности, санитарии и гигиены;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20) соблюдение трудовой и технологической дисциплины;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lastRenderedPageBreak/>
      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23) выявление допущенных ошибок в процессе труда и обоснование способов их исправления;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24) документирование результатов труда и проектной деятельности;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     25) расчёт себестоимости продукта труда.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b/>
                <w:i/>
                <w:sz w:val="24"/>
                <w:szCs w:val="24"/>
                <w:lang w:val="ru-RU"/>
              </w:rPr>
            </w:pPr>
            <w:r w:rsidRPr="002354C8">
              <w:rPr>
                <w:b/>
                <w:i/>
                <w:sz w:val="24"/>
                <w:szCs w:val="24"/>
                <w:lang w:val="ru-RU"/>
              </w:rPr>
              <w:t xml:space="preserve">В мотивационной сфере: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1) оценка своей способности и готовности к труду в конкретной предметной деятельности;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3) выраженная готовность к труду в сфере материального производства;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 4) согласование своих потребностей и требований с другими участниками познавательно-трудовой деятельности;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 5) осознание ответственности за качество результатов труда;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 6) наличие экологической культуры при обосновании объекта труда и выполнении работ;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 7) стремление к экономии и бережливости в расходовании времени, материалов, денежных средств и труда.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b/>
                <w:i/>
                <w:sz w:val="24"/>
                <w:szCs w:val="24"/>
                <w:lang w:val="ru-RU"/>
              </w:rPr>
            </w:pPr>
            <w:r w:rsidRPr="002354C8">
              <w:rPr>
                <w:b/>
                <w:i/>
                <w:sz w:val="24"/>
                <w:szCs w:val="24"/>
                <w:lang w:val="ru-RU"/>
              </w:rPr>
              <w:t>В эстетической сфере: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 1) </w:t>
            </w:r>
            <w:proofErr w:type="gramStart"/>
            <w:r w:rsidRPr="002354C8">
              <w:rPr>
                <w:sz w:val="24"/>
                <w:szCs w:val="24"/>
                <w:lang w:val="ru-RU"/>
              </w:rPr>
              <w:t>дизайнерское  проектирование</w:t>
            </w:r>
            <w:proofErr w:type="gramEnd"/>
            <w:r w:rsidRPr="002354C8">
              <w:rPr>
                <w:sz w:val="24"/>
                <w:szCs w:val="24"/>
                <w:lang w:val="ru-RU"/>
              </w:rPr>
              <w:t xml:space="preserve"> изделия или рациональная эстетическая организация работ;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 3) моделирование художественного оформления объекта труда;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4) способность выбрать свой стиль одежды с учетом особенности своей фигуры;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5) эстетическое оформление рабочего места и рабочей одежды;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6) сочетание образного и логического мышления в процессе творческой деятельности;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7) создание художественного образа и воплощение его в продукте;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8) развитие пространственного художественного воображения;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9) развитие композиционного мышления, чувства цвета, гармонии, контраста, пропорции, ритма, стиля и формы;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12) понимание роли света в образовании формы и цвета;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13) решение художественного образа средствами фактуры материалов;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 14) использование природных элементов в создании орнаментов, художественных образов моделей;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15) сохранение и развитие традиций декоративно-прикладного искусства и народных промыслов в современном творчестве;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16) применение методов художественного проектирования одежды;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17) художественное оформление кулинарных блюд и сервировка стола;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18) соблюдение правил этикета.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b/>
                <w:i/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 </w:t>
            </w:r>
            <w:r w:rsidRPr="002354C8">
              <w:rPr>
                <w:b/>
                <w:i/>
                <w:sz w:val="24"/>
                <w:szCs w:val="24"/>
                <w:lang w:val="ru-RU"/>
              </w:rPr>
              <w:t xml:space="preserve">В коммуникативной сфере: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1) умение быть лидером и рядовым членом коллектива;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 2) формирование рабочей группы с учетом общности интересов и возможностей будущих членов трудового коллектива;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lastRenderedPageBreak/>
              <w:t xml:space="preserve">3) выбор знаковых систем и средств для кодирования и оформления информации в процессе коммуникации;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4) публичная презентация и защита идеи, варианта изделия, выбранной технологии и др.;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5) способность к коллективному решению творческих задач;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6) способность объективно и доброжелательно оценивать идеи и художественные достоинства работ членов коллектива;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7) способность прийти на помощь товарищу;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8) способность бесконфликтного общения в коллективе.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 w:rsidRPr="002354C8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354C8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2354C8">
              <w:rPr>
                <w:b/>
                <w:i/>
                <w:sz w:val="24"/>
                <w:szCs w:val="24"/>
                <w:lang w:val="ru-RU"/>
              </w:rPr>
              <w:t>физиолого</w:t>
            </w:r>
            <w:proofErr w:type="gramEnd"/>
            <w:r w:rsidRPr="002354C8">
              <w:rPr>
                <w:b/>
                <w:i/>
                <w:sz w:val="24"/>
                <w:szCs w:val="24"/>
                <w:lang w:val="ru-RU"/>
              </w:rPr>
              <w:t xml:space="preserve">-психологической сфере: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1) развитие моторики и координации движений рук при работе с ручными инструментами и приспособлениями;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 2) достижение необходимой точности движений и ритма при выполнении различных технологических операций;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 3) соблюдение требуемой величины усилия, прикладываемого к инструменту с учетом технологических требований;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4) развитие глазомера;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5) развитие осязания, вкуса, обоняния.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В результате обучения по данной программе обучающиеся должны овладеть:</w:t>
            </w:r>
          </w:p>
          <w:p w:rsidR="00090D7D" w:rsidRPr="002354C8" w:rsidRDefault="00090D7D" w:rsidP="00090D7D">
            <w:pPr>
              <w:pStyle w:val="30"/>
              <w:numPr>
                <w:ilvl w:val="0"/>
                <w:numId w:val="31"/>
              </w:numPr>
              <w:tabs>
                <w:tab w:val="left" w:pos="835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</w:t>
            </w:r>
          </w:p>
          <w:p w:rsidR="00090D7D" w:rsidRPr="002354C8" w:rsidRDefault="00090D7D" w:rsidP="00090D7D">
            <w:pPr>
              <w:pStyle w:val="30"/>
              <w:tabs>
                <w:tab w:val="left" w:pos="835"/>
              </w:tabs>
              <w:spacing w:line="276" w:lineRule="auto"/>
              <w:ind w:right="20" w:firstLine="459"/>
              <w:rPr>
                <w:sz w:val="24"/>
                <w:szCs w:val="24"/>
                <w:lang w:val="ru-RU"/>
              </w:rPr>
            </w:pPr>
            <w:r w:rsidRPr="002354C8">
              <w:rPr>
                <w:sz w:val="24"/>
                <w:szCs w:val="24"/>
                <w:lang w:val="ru-RU"/>
              </w:rPr>
              <w:t xml:space="preserve">При формировании перечня планируемых результатов </w:t>
            </w:r>
            <w:proofErr w:type="gramStart"/>
            <w:r w:rsidRPr="002354C8">
              <w:rPr>
                <w:sz w:val="24"/>
                <w:szCs w:val="24"/>
                <w:lang w:val="ru-RU"/>
              </w:rPr>
              <w:t>освоения  каждого</w:t>
            </w:r>
            <w:proofErr w:type="gramEnd"/>
            <w:r w:rsidRPr="002354C8">
              <w:rPr>
                <w:sz w:val="24"/>
                <w:szCs w:val="24"/>
                <w:lang w:val="ru-RU"/>
              </w:rPr>
              <w:t xml:space="preserve">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      </w:r>
          </w:p>
          <w:p w:rsidR="003F0956" w:rsidRPr="002354C8" w:rsidRDefault="003F0956" w:rsidP="00090D7D">
            <w:pPr>
              <w:pStyle w:val="30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  <w:lang w:val="ru-RU"/>
              </w:rPr>
            </w:pPr>
          </w:p>
        </w:tc>
      </w:tr>
    </w:tbl>
    <w:p w:rsidR="003255BB" w:rsidRPr="00041726" w:rsidRDefault="002354C8">
      <w:pPr>
        <w:rPr>
          <w:color w:val="FF0000"/>
          <w:sz w:val="24"/>
          <w:szCs w:val="24"/>
        </w:rPr>
      </w:pPr>
    </w:p>
    <w:sectPr w:rsidR="003255BB" w:rsidRPr="00041726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559"/>
    <w:multiLevelType w:val="hybridMultilevel"/>
    <w:tmpl w:val="C9BE1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4CD6116"/>
    <w:multiLevelType w:val="hybridMultilevel"/>
    <w:tmpl w:val="9D2AF6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6E026E"/>
    <w:multiLevelType w:val="hybridMultilevel"/>
    <w:tmpl w:val="CAB2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2972"/>
    <w:multiLevelType w:val="multilevel"/>
    <w:tmpl w:val="48AAF5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8057D6"/>
    <w:multiLevelType w:val="hybridMultilevel"/>
    <w:tmpl w:val="CEDAFA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DE0DB2"/>
    <w:multiLevelType w:val="hybridMultilevel"/>
    <w:tmpl w:val="2B861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0B93F09"/>
    <w:multiLevelType w:val="multilevel"/>
    <w:tmpl w:val="06B2453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14583A8A"/>
    <w:multiLevelType w:val="hybridMultilevel"/>
    <w:tmpl w:val="E5A8F2E2"/>
    <w:lvl w:ilvl="0" w:tplc="043CD58E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8542BF1C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6D3C47"/>
    <w:multiLevelType w:val="hybridMultilevel"/>
    <w:tmpl w:val="7812B2F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B69D9"/>
    <w:multiLevelType w:val="hybridMultilevel"/>
    <w:tmpl w:val="E5D47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4C37A8"/>
    <w:multiLevelType w:val="hybridMultilevel"/>
    <w:tmpl w:val="BE020C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994324"/>
    <w:multiLevelType w:val="hybridMultilevel"/>
    <w:tmpl w:val="9D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054CA"/>
    <w:multiLevelType w:val="hybridMultilevel"/>
    <w:tmpl w:val="0C2E7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2473735"/>
    <w:multiLevelType w:val="hybridMultilevel"/>
    <w:tmpl w:val="7A7E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851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D24B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5A37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8855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CCB6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1A2A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828D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C211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2C34A45"/>
    <w:multiLevelType w:val="hybridMultilevel"/>
    <w:tmpl w:val="F90C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B2F48"/>
    <w:multiLevelType w:val="hybridMultilevel"/>
    <w:tmpl w:val="507CF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851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D24B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5A37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8855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CCB6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1A2A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828D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C211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2BA47155"/>
    <w:multiLevelType w:val="hybridMultilevel"/>
    <w:tmpl w:val="41FCE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2F98219B"/>
    <w:multiLevelType w:val="hybridMultilevel"/>
    <w:tmpl w:val="03EEF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1B8260C"/>
    <w:multiLevelType w:val="hybridMultilevel"/>
    <w:tmpl w:val="86EC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37782DDE"/>
    <w:multiLevelType w:val="hybridMultilevel"/>
    <w:tmpl w:val="A04E6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9E4A15"/>
    <w:multiLevelType w:val="hybridMultilevel"/>
    <w:tmpl w:val="A87AD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3F643302"/>
    <w:multiLevelType w:val="hybridMultilevel"/>
    <w:tmpl w:val="35E28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E95F32"/>
    <w:multiLevelType w:val="hybridMultilevel"/>
    <w:tmpl w:val="98DEF8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125584"/>
    <w:multiLevelType w:val="hybridMultilevel"/>
    <w:tmpl w:val="01D23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1932AC0"/>
    <w:multiLevelType w:val="hybridMultilevel"/>
    <w:tmpl w:val="A900D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968EA"/>
    <w:multiLevelType w:val="multilevel"/>
    <w:tmpl w:val="478C2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320B30"/>
    <w:multiLevelType w:val="hybridMultilevel"/>
    <w:tmpl w:val="6590A7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2E15F42"/>
    <w:multiLevelType w:val="hybridMultilevel"/>
    <w:tmpl w:val="460EF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3A67AF9"/>
    <w:multiLevelType w:val="hybridMultilevel"/>
    <w:tmpl w:val="0F52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6"/>
  </w:num>
  <w:num w:numId="5">
    <w:abstractNumId w:val="8"/>
  </w:num>
  <w:num w:numId="6">
    <w:abstractNumId w:val="30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26"/>
  </w:num>
  <w:num w:numId="12">
    <w:abstractNumId w:val="7"/>
  </w:num>
  <w:num w:numId="13">
    <w:abstractNumId w:val="24"/>
  </w:num>
  <w:num w:numId="14">
    <w:abstractNumId w:val="23"/>
  </w:num>
  <w:num w:numId="15">
    <w:abstractNumId w:val="16"/>
  </w:num>
  <w:num w:numId="16">
    <w:abstractNumId w:val="14"/>
  </w:num>
  <w:num w:numId="17">
    <w:abstractNumId w:val="5"/>
  </w:num>
  <w:num w:numId="18">
    <w:abstractNumId w:val="13"/>
  </w:num>
  <w:num w:numId="19">
    <w:abstractNumId w:val="29"/>
  </w:num>
  <w:num w:numId="20">
    <w:abstractNumId w:val="25"/>
  </w:num>
  <w:num w:numId="21">
    <w:abstractNumId w:val="0"/>
  </w:num>
  <w:num w:numId="22">
    <w:abstractNumId w:val="17"/>
  </w:num>
  <w:num w:numId="23">
    <w:abstractNumId w:val="18"/>
  </w:num>
  <w:num w:numId="24">
    <w:abstractNumId w:val="20"/>
  </w:num>
  <w:num w:numId="25">
    <w:abstractNumId w:val="19"/>
  </w:num>
  <w:num w:numId="26">
    <w:abstractNumId w:val="22"/>
  </w:num>
  <w:num w:numId="27">
    <w:abstractNumId w:val="27"/>
  </w:num>
  <w:num w:numId="28">
    <w:abstractNumId w:val="10"/>
  </w:num>
  <w:num w:numId="29">
    <w:abstractNumId w:val="3"/>
  </w:num>
  <w:num w:numId="30">
    <w:abstractNumId w:val="21"/>
  </w:num>
  <w:num w:numId="31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065"/>
    <w:rsid w:val="000108DD"/>
    <w:rsid w:val="00041726"/>
    <w:rsid w:val="00090D7D"/>
    <w:rsid w:val="002354C8"/>
    <w:rsid w:val="003F0956"/>
    <w:rsid w:val="00433439"/>
    <w:rsid w:val="004625CF"/>
    <w:rsid w:val="00472BD5"/>
    <w:rsid w:val="005E7156"/>
    <w:rsid w:val="005F47E2"/>
    <w:rsid w:val="005F5844"/>
    <w:rsid w:val="006E333B"/>
    <w:rsid w:val="007543B9"/>
    <w:rsid w:val="00905A16"/>
    <w:rsid w:val="009463E3"/>
    <w:rsid w:val="00A0298D"/>
    <w:rsid w:val="00A4676A"/>
    <w:rsid w:val="00AB2680"/>
    <w:rsid w:val="00C101CC"/>
    <w:rsid w:val="00CF5899"/>
    <w:rsid w:val="00D61065"/>
    <w:rsid w:val="00D67024"/>
    <w:rsid w:val="00DC0A3F"/>
    <w:rsid w:val="00E00EDC"/>
    <w:rsid w:val="00E33B4C"/>
    <w:rsid w:val="00E4796D"/>
    <w:rsid w:val="00F50E05"/>
    <w:rsid w:val="00F765E6"/>
    <w:rsid w:val="00F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1EDB"/>
  <w15:docId w15:val="{3CE55A02-B7A7-4335-9D53-0CF6B035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character" w:customStyle="1" w:styleId="a8">
    <w:name w:val="Основной текст_"/>
    <w:link w:val="2"/>
    <w:locked/>
    <w:rsid w:val="006E33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6E333B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F09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F095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a"/>
    <w:rsid w:val="00F50E0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F50E05"/>
    <w:rPr>
      <w:rFonts w:ascii="Calibri" w:hAnsi="Calibri" w:cs="Calibri"/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F50E05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50E05"/>
    <w:rPr>
      <w:rFonts w:eastAsiaTheme="minorEastAsia"/>
      <w:lang w:eastAsia="ru-RU"/>
    </w:rPr>
  </w:style>
  <w:style w:type="paragraph" w:customStyle="1" w:styleId="31">
    <w:name w:val="Основной текст (3)1"/>
    <w:basedOn w:val="a"/>
    <w:link w:val="3"/>
    <w:rsid w:val="00F50E05"/>
    <w:pPr>
      <w:widowControl w:val="0"/>
      <w:shd w:val="clear" w:color="auto" w:fill="FFFFFF"/>
      <w:spacing w:after="0" w:line="341" w:lineRule="exact"/>
      <w:ind w:hanging="360"/>
    </w:pPr>
    <w:rPr>
      <w:rFonts w:ascii="Calibri" w:eastAsiaTheme="minorHAnsi" w:hAnsi="Calibri" w:cs="Calibri"/>
      <w:sz w:val="27"/>
      <w:szCs w:val="27"/>
      <w:lang w:eastAsia="en-US"/>
    </w:rPr>
  </w:style>
  <w:style w:type="paragraph" w:customStyle="1" w:styleId="30">
    <w:name w:val="Основной текст3"/>
    <w:basedOn w:val="a"/>
    <w:rsid w:val="00905A16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20">
    <w:name w:val="Основной текст (2)_"/>
    <w:link w:val="21"/>
    <w:rsid w:val="00905A1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905A16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1">
    <w:name w:val="Основной текст (2)"/>
    <w:basedOn w:val="a"/>
    <w:link w:val="20"/>
    <w:rsid w:val="00905A1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Настя</cp:lastModifiedBy>
  <cp:revision>14</cp:revision>
  <dcterms:created xsi:type="dcterms:W3CDTF">2013-12-11T13:00:00Z</dcterms:created>
  <dcterms:modified xsi:type="dcterms:W3CDTF">2020-10-22T17:20:00Z</dcterms:modified>
</cp:coreProperties>
</file>