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6C0673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-9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6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E91244" w:rsidP="00E91244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основного общего образования, утвержден приказом </w:t>
            </w:r>
            <w:proofErr w:type="spellStart"/>
            <w:r w:rsidRPr="00E9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91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№1897 от 17.12.2010 с изменениями от 31.12.2015 г.№1577.</w:t>
            </w:r>
            <w:r w:rsidR="003265FA"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литературе ( Примерные программы по учебным предметам. Литература 5-9 классы;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второго поколения»); </w:t>
            </w:r>
          </w:p>
          <w:p w:rsidR="003265FA" w:rsidRPr="003265FA" w:rsidRDefault="003265FA" w:rsidP="00CF416F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</w:pPr>
            <w:r>
              <w:rPr>
                <w:bCs/>
                <w:color w:val="auto"/>
              </w:rPr>
              <w:t>авторская</w:t>
            </w:r>
            <w:r w:rsidRPr="003265FA">
              <w:rPr>
                <w:bCs/>
                <w:color w:val="auto"/>
              </w:rPr>
              <w:t xml:space="preserve"> программ</w:t>
            </w:r>
            <w:r>
              <w:rPr>
                <w:bCs/>
                <w:color w:val="auto"/>
              </w:rPr>
              <w:t>а</w:t>
            </w:r>
            <w:r w:rsidRPr="003265FA">
              <w:rPr>
                <w:bCs/>
                <w:color w:val="auto"/>
              </w:rPr>
              <w:t xml:space="preserve"> по литературе</w:t>
            </w:r>
            <w:r w:rsidRPr="003265FA">
              <w:rPr>
                <w:b/>
                <w:bCs/>
                <w:color w:val="auto"/>
              </w:rPr>
              <w:t xml:space="preserve"> </w:t>
            </w:r>
            <w:r w:rsidRPr="003265FA">
              <w:rPr>
                <w:color w:val="auto"/>
              </w:rPr>
              <w:t xml:space="preserve">для 5-9 классов (авторы </w:t>
            </w:r>
            <w:r w:rsidRPr="00524457">
              <w:t xml:space="preserve">Г.В. Москвин, Н.Н. </w:t>
            </w:r>
            <w:proofErr w:type="spellStart"/>
            <w:r w:rsidRPr="00524457">
              <w:t>Пуряев</w:t>
            </w:r>
            <w:r>
              <w:t>а</w:t>
            </w:r>
            <w:proofErr w:type="spellEnd"/>
            <w:r w:rsidRPr="00524457">
              <w:t>, Е.Л. Ерохин</w:t>
            </w:r>
            <w:r>
              <w:t>а</w:t>
            </w:r>
            <w:r w:rsidRPr="003265FA">
              <w:t xml:space="preserve">). </w:t>
            </w:r>
          </w:p>
        </w:tc>
      </w:tr>
      <w:tr w:rsidR="003265FA" w:rsidRPr="003265FA" w:rsidTr="006C067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6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Г.В. Москвин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реализацию </w:t>
            </w:r>
            <w:proofErr w:type="spellStart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</w:t>
            </w:r>
            <w:bookmarkEnd w:id="0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еятельностного</w:t>
            </w:r>
            <w:proofErr w:type="spellEnd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образовании;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компетентностного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65FA" w:rsidRDefault="00CF416F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поддержание познавательного интереса при изучении литературы;</w:t>
            </w:r>
          </w:p>
          <w:p w:rsidR="00CF416F" w:rsidRDefault="00CF416F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теоретико-литературной и методической идеи:</w:t>
            </w:r>
          </w:p>
          <w:p w:rsidR="00CF416F" w:rsidRDefault="00CF416F" w:rsidP="00CF416F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класс – осознание природы художественного образа;</w:t>
            </w:r>
          </w:p>
          <w:p w:rsidR="00CF416F" w:rsidRDefault="00CF416F" w:rsidP="00CF416F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класс – осознание специфики содержания художественного произведения в единстве его образных, сюжетных и композиционных компонентов;</w:t>
            </w:r>
          </w:p>
          <w:p w:rsidR="00CF416F" w:rsidRDefault="00CF416F" w:rsidP="00CF416F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представление о пафосе как об эмоционально-смысловой доминанте произведения;</w:t>
            </w:r>
          </w:p>
          <w:p w:rsidR="00CF416F" w:rsidRDefault="00CF416F" w:rsidP="00CF416F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наблюдение над коммуникативно-прагматической направленностью произведения, проявляющейся в системе отношений автор – читатель;</w:t>
            </w:r>
          </w:p>
          <w:p w:rsidR="00CF416F" w:rsidRPr="003265FA" w:rsidRDefault="00CF416F" w:rsidP="00CF416F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представление о литературном процессе как о последовательном, культурном и историческом развитии.</w:t>
            </w:r>
          </w:p>
        </w:tc>
      </w:tr>
      <w:tr w:rsidR="003265FA" w:rsidRPr="003265FA" w:rsidTr="006C067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6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6F" w:rsidRDefault="00CF416F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чтения и анализа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культуры, образного и аналитического мышления, творческого воображения;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потребности в самостоятельном чтении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формирование гражданского сознания, чувства патриотизма и толерантности к многообразию культур</w:t>
            </w:r>
          </w:p>
          <w:p w:rsidR="008C5675" w:rsidRDefault="003265FA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265FA" w:rsidRPr="003265FA" w:rsidTr="006C067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6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том числе: в 5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6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9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65FA" w:rsidRPr="003265FA" w:rsidTr="006C067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6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 по литературе:</w:t>
            </w:r>
          </w:p>
          <w:p w:rsidR="008C5675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культурам других народов;</w:t>
            </w:r>
          </w:p>
          <w:p w:rsidR="003265FA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истории, культурным и историческим памятникам;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и самореализации, социальном признании; 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      </w:r>
          </w:p>
          <w:p w:rsidR="008C5675" w:rsidRPr="003265FA" w:rsidRDefault="008C5675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 xml:space="preserve">аниях, формулировать выводы; 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еделять сферу своих интересов;</w:t>
            </w:r>
          </w:p>
          <w:p w:rsidR="003265FA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ой деятельности;</w:t>
            </w:r>
          </w:p>
          <w:p w:rsidR="003D2BE8" w:rsidRPr="003D2BE8" w:rsidRDefault="003D2BE8" w:rsidP="003D2BE8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научится: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свое время управлять им;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 на основе переговоров;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 как в </w:t>
            </w:r>
            <w:r w:rsidRPr="003D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действия, так и по ходу его реализации;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прогнозирования как предвидения будущих событий и развития процесса.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партнера, уметь убеждать;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коммуникативной рефлексии;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реализации проектно-исследовательской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отношений, ограничение понятий;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строить классификацию на основе дихотомического деления (на основе отрицания);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ознакомительного, изучающего, усваивающего и поискового чтения;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метафорами – понимать переносный смысл выражений, понимать и употреблять обороты речи, построенные на </w:t>
            </w:r>
            <w:r w:rsidRPr="003D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скрытом уподоблении, образном сближении слов.</w:t>
            </w:r>
          </w:p>
          <w:p w:rsidR="003D2BE8" w:rsidRPr="003D2BE8" w:rsidRDefault="003D2BE8" w:rsidP="003D2BE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1) в познавательной сфере: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2) в ценностно-ориентационной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формулирование собственного отношения к произведениям русской литературы, их оценка;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3) в коммуникативной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4) в эстетической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</w:t>
            </w:r>
          </w:p>
          <w:p w:rsidR="003D2BE8" w:rsidRDefault="003D2BE8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вкуса;</w:t>
            </w:r>
          </w:p>
          <w:p w:rsidR="003265FA" w:rsidRPr="003265FA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  <w:tr w:rsidR="006C0673" w:rsidRPr="003265FA" w:rsidTr="006C067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673" w:rsidRPr="003265FA" w:rsidRDefault="006C0673" w:rsidP="006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673" w:rsidRDefault="006C0673" w:rsidP="006C067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6C0673" w:rsidRDefault="006C0673" w:rsidP="006C067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6C0673" w:rsidRDefault="006C0673" w:rsidP="006C067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РКМЧП (Развитие критического мышления через чтение и письмо)</w:t>
            </w:r>
          </w:p>
          <w:p w:rsidR="006C0673" w:rsidRDefault="006C0673" w:rsidP="006C067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:rsidR="006C0673" w:rsidRDefault="006C0673" w:rsidP="006C067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:rsidR="006C0673" w:rsidRDefault="006C0673" w:rsidP="006C067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673" w:rsidRPr="006C0673" w:rsidRDefault="006C0673" w:rsidP="006C067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6C0673" w:rsidRPr="003265FA" w:rsidTr="006C067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673" w:rsidRDefault="006C0673" w:rsidP="006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673" w:rsidRDefault="006C0673" w:rsidP="006C067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развернутый ответ на вопрос, контрольное сочинение, контрольное изложение, выразительное чтение наизусть поэтических и прозаических текстов</w:t>
            </w:r>
          </w:p>
        </w:tc>
      </w:tr>
    </w:tbl>
    <w:p w:rsidR="006C0673" w:rsidRDefault="006C0673"/>
    <w:sectPr w:rsidR="006C0673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73" w:rsidRDefault="006C0673" w:rsidP="005E490D">
      <w:pPr>
        <w:spacing w:after="0" w:line="240" w:lineRule="auto"/>
      </w:pPr>
      <w:r>
        <w:separator/>
      </w:r>
    </w:p>
  </w:endnote>
  <w:endnote w:type="continuationSeparator" w:id="0">
    <w:p w:rsidR="006C0673" w:rsidRDefault="006C067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73" w:rsidRDefault="006C0673" w:rsidP="005E490D">
      <w:pPr>
        <w:spacing w:after="0" w:line="240" w:lineRule="auto"/>
      </w:pPr>
      <w:r>
        <w:separator/>
      </w:r>
    </w:p>
  </w:footnote>
  <w:footnote w:type="continuationSeparator" w:id="0">
    <w:p w:rsidR="006C0673" w:rsidRDefault="006C067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6"/>
  </w:num>
  <w:num w:numId="5">
    <w:abstractNumId w:val="19"/>
  </w:num>
  <w:num w:numId="6">
    <w:abstractNumId w:val="3"/>
  </w:num>
  <w:num w:numId="7">
    <w:abstractNumId w:val="6"/>
  </w:num>
  <w:num w:numId="8">
    <w:abstractNumId w:val="20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529D5"/>
    <w:rsid w:val="001E465B"/>
    <w:rsid w:val="003265FA"/>
    <w:rsid w:val="00354C79"/>
    <w:rsid w:val="003C6B07"/>
    <w:rsid w:val="003D2BE8"/>
    <w:rsid w:val="003D7E88"/>
    <w:rsid w:val="005E490D"/>
    <w:rsid w:val="006C0673"/>
    <w:rsid w:val="00804BE8"/>
    <w:rsid w:val="008574BE"/>
    <w:rsid w:val="008C5675"/>
    <w:rsid w:val="008C7D4C"/>
    <w:rsid w:val="00A0298D"/>
    <w:rsid w:val="00AB2680"/>
    <w:rsid w:val="00B277DB"/>
    <w:rsid w:val="00B71715"/>
    <w:rsid w:val="00C739FF"/>
    <w:rsid w:val="00CB34FF"/>
    <w:rsid w:val="00CF416F"/>
    <w:rsid w:val="00D61065"/>
    <w:rsid w:val="00DA4160"/>
    <w:rsid w:val="00E33B4C"/>
    <w:rsid w:val="00E91244"/>
    <w:rsid w:val="00EF470B"/>
    <w:rsid w:val="00EF7833"/>
    <w:rsid w:val="00F07D62"/>
    <w:rsid w:val="00FC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Учитель</cp:lastModifiedBy>
  <cp:revision>13</cp:revision>
  <dcterms:created xsi:type="dcterms:W3CDTF">2013-12-11T13:00:00Z</dcterms:created>
  <dcterms:modified xsi:type="dcterms:W3CDTF">2019-08-30T20:13:00Z</dcterms:modified>
</cp:coreProperties>
</file>