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Pr="008C7D4C">
        <w:rPr>
          <w:rFonts w:ascii="Times New Roman" w:hAnsi="Times New Roman" w:cs="Times New Roman"/>
          <w:b/>
          <w:sz w:val="32"/>
          <w:szCs w:val="32"/>
        </w:rPr>
        <w:t>л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>итератур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F07D62" w:rsidRPr="008C7D4C">
        <w:rPr>
          <w:rFonts w:ascii="Times New Roman" w:hAnsi="Times New Roman" w:cs="Times New Roman"/>
          <w:b/>
          <w:sz w:val="32"/>
          <w:szCs w:val="32"/>
        </w:rPr>
        <w:t xml:space="preserve"> 5-9 </w:t>
      </w:r>
      <w:r w:rsidR="00E33B4C" w:rsidRPr="008C7D4C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36F" w:rsidRPr="002D336F" w:rsidRDefault="002D336F" w:rsidP="002D336F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12392688"/>
            <w:proofErr w:type="gramStart"/>
            <w:r w:rsidRPr="002D336F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 1897 (ред. от 31.12.2015) «Об утверждении федерального государственного образовательного стандарта основного общего образования» </w:t>
            </w:r>
            <w:bookmarkEnd w:id="0"/>
            <w:r w:rsidRPr="002D336F">
              <w:rPr>
                <w:rFonts w:ascii="Times New Roman" w:eastAsia="Times New Roman" w:hAnsi="Times New Roman" w:cs="Times New Roman"/>
              </w:rPr>
              <w:t>(Зарегистрировано в Минюсте России 01.02.2011 № 1897).</w:t>
            </w:r>
            <w:proofErr w:type="gramEnd"/>
          </w:p>
          <w:p w:rsidR="002D336F" w:rsidRPr="002D336F" w:rsidRDefault="002D336F" w:rsidP="002D336F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2D336F">
              <w:rPr>
                <w:rFonts w:ascii="Times New Roman" w:eastAsia="Times New Roman" w:hAnsi="Times New Roman" w:cs="Times New Roman"/>
              </w:rPr>
              <w:t>Федеральный государственный образовательный стандарт среднего общего образования (Приказ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 (с изменениями на 29 июня 2017 года).</w:t>
            </w:r>
            <w:proofErr w:type="gramEnd"/>
          </w:p>
          <w:p w:rsidR="002D336F" w:rsidRPr="002D336F" w:rsidRDefault="002D336F" w:rsidP="002D336F">
            <w:pPr>
              <w:pStyle w:val="a4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2D336F">
              <w:rPr>
                <w:rFonts w:ascii="Times New Roman" w:eastAsia="Times New Roman" w:hAnsi="Times New Roman" w:cs="Times New Roman"/>
              </w:rPr>
              <w:t xml:space="preserve">Приказ </w:t>
            </w:r>
            <w:proofErr w:type="spellStart"/>
            <w:r w:rsidRPr="002D336F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2D336F">
              <w:rPr>
                <w:rFonts w:ascii="Times New Roman" w:eastAsia="Times New Roman" w:hAnsi="Times New Roman" w:cs="Times New Roman"/>
              </w:rPr>
              <w:t xml:space="preserve"> № 590, </w:t>
            </w:r>
            <w:proofErr w:type="spellStart"/>
            <w:r w:rsidRPr="002D336F">
              <w:rPr>
                <w:rFonts w:ascii="Times New Roman" w:eastAsia="Times New Roman" w:hAnsi="Times New Roman" w:cs="Times New Roman"/>
              </w:rPr>
              <w:t>Минпросвещения</w:t>
            </w:r>
            <w:proofErr w:type="spellEnd"/>
            <w:r w:rsidRPr="002D336F">
              <w:rPr>
                <w:rFonts w:ascii="Times New Roman" w:eastAsia="Times New Roman" w:hAnsi="Times New Roman" w:cs="Times New Roman"/>
              </w:rPr>
              <w:t xml:space="preserve"> России № 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      </w:r>
          </w:p>
          <w:p w:rsidR="003265FA" w:rsidRPr="003265FA" w:rsidRDefault="003265FA" w:rsidP="002D336F">
            <w:pPr>
              <w:pStyle w:val="Default"/>
              <w:tabs>
                <w:tab w:val="left" w:pos="351"/>
              </w:tabs>
              <w:jc w:val="both"/>
            </w:pPr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УМК по литературе</w:t>
            </w:r>
            <w:r w:rsidR="002D3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ред. В.Я. Коровиной</w:t>
            </w:r>
            <w:r w:rsidR="00ED42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полностью соответствует требованиям нового ФГОС и реализует его основные идеи: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личностно ориентированной парадигмы образования в целом;</w:t>
            </w:r>
          </w:p>
          <w:p w:rsidR="003265FA" w:rsidRP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ориентацию на планируемые результаты обучения;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реализацию </w:t>
            </w:r>
            <w:proofErr w:type="spellStart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системно-деятельностного</w:t>
            </w:r>
            <w:proofErr w:type="spellEnd"/>
            <w:r w:rsidRPr="0032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в образовании;</w:t>
            </w:r>
          </w:p>
          <w:p w:rsidR="003265FA" w:rsidRDefault="003265FA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подхода и основы развития основных видов компетенций: познавательной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265FA" w:rsidRDefault="00CF416F" w:rsidP="00CF416F">
            <w:pPr>
              <w:pStyle w:val="a3"/>
              <w:numPr>
                <w:ilvl w:val="0"/>
                <w:numId w:val="8"/>
              </w:numPr>
              <w:tabs>
                <w:tab w:val="clear" w:pos="1069"/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поддержание познавательного интереса при изучении литературы;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Содержание каждого курса (класса)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      </w:r>
            <w:proofErr w:type="gram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каждом из курсов (классов) затронута одна из ведущих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в 5 классе — внимание к книге; 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в 6 классе — художественное произведение и автор, характеры героев;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— особенности труда писателя, его позиция, изображение человека как важнейшая проблема литературы;</w:t>
            </w:r>
          </w:p>
          <w:p w:rsid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 — взаимосвязь литературы и истории (подготовка 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осприятию курса на историко-лите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ратурной основе),</w:t>
            </w:r>
          </w:p>
          <w:p w:rsidR="00272DDF" w:rsidRPr="00272DDF" w:rsidRDefault="00272DD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 — начало курса на историко-литературной основе).</w:t>
            </w:r>
          </w:p>
          <w:p w:rsidR="00CF416F" w:rsidRPr="003265FA" w:rsidRDefault="00CF416F" w:rsidP="00272DDF">
            <w:pPr>
              <w:pStyle w:val="a3"/>
              <w:tabs>
                <w:tab w:val="left" w:pos="601"/>
              </w:tabs>
              <w:ind w:left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36F" w:rsidRPr="002D336F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формирование духовно развитой личности, обладающей гуманистическим мировоззрением, национальным самосознанием и общ</w:t>
            </w:r>
            <w:proofErr w:type="gramStart"/>
            <w:r w:rsidRPr="002D336F">
              <w:rPr>
                <w:rFonts w:ascii="Times New Roman" w:hAnsi="Times New Roman" w:cs="Times New Roman"/>
              </w:rPr>
              <w:t>е-</w:t>
            </w:r>
            <w:proofErr w:type="gramEnd"/>
            <w:r w:rsidRPr="002D336F">
              <w:rPr>
                <w:rFonts w:ascii="Times New Roman" w:hAnsi="Times New Roman" w:cs="Times New Roman"/>
              </w:rPr>
              <w:t xml:space="preserve"> гражданским сознанием, чувством патриотизма;</w:t>
            </w:r>
            <w:r w:rsidRPr="002D336F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</w:p>
          <w:p w:rsidR="002D336F" w:rsidRPr="002D336F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развитие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:rsidR="002D336F" w:rsidRPr="002D336F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42"/>
                <w:szCs w:val="4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  <w:r w:rsidRPr="002D336F">
              <w:rPr>
                <w:rFonts w:ascii="Times New Roman" w:hAnsi="Times New Roman" w:cs="Times New Roman"/>
                <w:sz w:val="42"/>
                <w:szCs w:val="42"/>
              </w:rPr>
              <w:t xml:space="preserve"> </w:t>
            </w:r>
          </w:p>
          <w:p w:rsidR="003265FA" w:rsidRDefault="002D336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D336F">
              <w:rPr>
                <w:rFonts w:ascii="Times New Roman" w:hAnsi="Times New Roman" w:cs="Times New Roman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272DDF" w:rsidRPr="00272DDF" w:rsidRDefault="00272DD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возможными алгоритмами постижения смыслов, заложенных в художественном тексте (или любом другом речевом </w:t>
            </w:r>
            <w:proofErr w:type="spellStart"/>
            <w:proofErr w:type="gram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вы-сказывании</w:t>
            </w:r>
            <w:proofErr w:type="spellEnd"/>
            <w:proofErr w:type="gramEnd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), и создание собственного текста, представление своих оценок и суждений по поводу прочитанного;</w:t>
            </w:r>
          </w:p>
          <w:p w:rsidR="00272DDF" w:rsidRPr="00272DDF" w:rsidRDefault="00272DD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272DDF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</w:t>
            </w:r>
          </w:p>
          <w:p w:rsidR="00272DDF" w:rsidRPr="003265FA" w:rsidRDefault="00272DDF" w:rsidP="002D336F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DDF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том числе: в 5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6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7 классе —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8 классе — 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ч, в 9 классе — 10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proofErr w:type="gramEnd"/>
          </w:p>
        </w:tc>
      </w:tr>
      <w:tr w:rsidR="003265FA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8C5675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освоения учебной программы по литературе:</w:t>
            </w:r>
          </w:p>
          <w:p w:rsidR="008C5675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культурам других народов;</w:t>
            </w:r>
          </w:p>
          <w:p w:rsidR="003265FA" w:rsidRDefault="003265FA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(словари, энциклопедии, интернет-ресурсы</w:t>
            </w:r>
            <w:r w:rsidR="008C567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гражданский патриотизм, любовь к Родине, чувство гордости за свою страну;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истории, культурным и историческим памятникам;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эмоционально положительное принятие своей этнической идентичности;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самовыражении и самореализации, социальном признании; 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:rsidR="008C5675" w:rsidRPr="008C5675" w:rsidRDefault="008C5675" w:rsidP="008C5675">
            <w:pPr>
              <w:pStyle w:val="a3"/>
              <w:numPr>
                <w:ilvl w:val="0"/>
                <w:numId w:val="19"/>
              </w:numPr>
              <w:tabs>
                <w:tab w:val="left" w:pos="386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567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      </w:r>
          </w:p>
          <w:p w:rsidR="008C5675" w:rsidRPr="003265FA" w:rsidRDefault="008C5675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 xml:space="preserve">аниях, формулировать выводы; </w:t>
            </w:r>
          </w:p>
          <w:p w:rsidR="003D2BE8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организовывать собственную деятельность, оценивать ее, опр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еделять сферу своих интересов;</w:t>
            </w:r>
          </w:p>
          <w:p w:rsidR="003265FA" w:rsidRDefault="003265FA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</w:t>
            </w:r>
            <w:r w:rsidR="003D2BE8">
              <w:rPr>
                <w:rFonts w:ascii="Times New Roman" w:hAnsi="Times New Roman" w:cs="Times New Roman"/>
                <w:sz w:val="24"/>
                <w:szCs w:val="24"/>
              </w:rPr>
              <w:t>ой деятельности;</w:t>
            </w:r>
          </w:p>
          <w:p w:rsidR="003D2BE8" w:rsidRPr="003D2BE8" w:rsidRDefault="003D2BE8" w:rsidP="003D2BE8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научится: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целеполаганию</w:t>
            </w:r>
            <w:proofErr w:type="spell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планировать пути достижения целей;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целевые приоритеты;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свое время управлять им;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 в проблемной ситуации на основе переговоров;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как в конце действия, так и по ходу его реализации;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прогнозирования как предвидения будущих событий и развития процесса.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 участников, способы взаимодействия; планировать общие способы работы;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партнера, уметь убеждать;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в группе – устанавливать рабочие отношения, эффективно сотрудничать и способствовать продуктивной кооперации; интегрировать в группу сверстников и строить продуктивное взаимодействие со сверстниками и взрослыми;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коммуникативной рефлексии;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отображать в речи (описание, объяснение) содержание совершаемых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как в форме громкой социализированной речи, так и в форме внутренней речи.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основам реализации проектно-исследовательской деятельности;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проводить наблюдение и эксперимент под руководством учителя;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давать определения понятиям;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осуществлять логическую операцию установления родовидовых отношений, ограничение понятий;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proofErr w:type="spell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строить классификацию на основе дихотомического деления (на основе отрицания);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объяснять явления, процессы, связи и отношения, выявляемые в ходе исследования;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 ознакомительного, изучающего, усваивающего и поискового чтения;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3D2BE8" w:rsidRPr="003D2BE8" w:rsidRDefault="003D2BE8" w:rsidP="003D2BE8">
            <w:pPr>
              <w:pStyle w:val="a3"/>
              <w:numPr>
                <w:ilvl w:val="0"/>
                <w:numId w:val="21"/>
              </w:numPr>
              <w:tabs>
                <w:tab w:val="left" w:pos="431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E8">
              <w:rPr>
                <w:rFonts w:ascii="Times New Roman" w:hAnsi="Times New Roman" w:cs="Times New Roman"/>
                <w:sz w:val="24"/>
                <w:szCs w:val="24"/>
              </w:rPr>
              <w:t>работать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3D2BE8" w:rsidRPr="003D2BE8" w:rsidRDefault="003D2BE8" w:rsidP="003D2BE8">
            <w:pPr>
              <w:pStyle w:val="a3"/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5FA" w:rsidRPr="003265FA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6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1) в познавательной сфере: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D2BE8" w:rsidRDefault="003265FA" w:rsidP="00CF41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• владение элементарной литературоведческой терминологией при анализе литературного произведения;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2) в ценностно-ориентационной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формулирование собственного отношения к произведениям русской литературы, их оценка;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3) в коммуникативной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восприятие на слух литературных произведений разных жанров, осмысленное чтение и адекватное восприятие;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br/>
              <w:t>4) в эстетической сфере:</w:t>
            </w:r>
          </w:p>
          <w:p w:rsidR="003D2BE8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</w:t>
            </w:r>
          </w:p>
          <w:p w:rsidR="003D2BE8" w:rsidRDefault="003D2BE8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bookmarkStart w:id="1" w:name="_GoBack"/>
            <w:bookmarkEnd w:id="1"/>
            <w:r w:rsidR="003265FA" w:rsidRPr="003265FA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эстетического вкуса;</w:t>
            </w:r>
          </w:p>
          <w:p w:rsidR="003265FA" w:rsidRPr="003265FA" w:rsidRDefault="003265FA" w:rsidP="003D2B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</w:tr>
      <w:tr w:rsidR="00272DDF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2DDF" w:rsidRPr="003265FA" w:rsidRDefault="00656FA1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РКМЧП (Развитие критического мышления через чтение и письмо)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Личностно-ориентированное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2DDF" w:rsidRPr="003265FA" w:rsidRDefault="00656FA1" w:rsidP="00656FA1">
            <w:pPr>
              <w:pStyle w:val="a3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656FA1" w:rsidRPr="003265FA" w:rsidTr="002D336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FA1" w:rsidRDefault="00656FA1" w:rsidP="002D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FA1" w:rsidRDefault="00656FA1" w:rsidP="00656FA1">
            <w:pPr>
              <w:pStyle w:val="a3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развернутый ответ на вопрос, контрольное сочинение, контрольное изложение, выразительное чтение наизусть поэтических и прозаических текстов</w:t>
            </w:r>
          </w:p>
        </w:tc>
      </w:tr>
    </w:tbl>
    <w:p w:rsidR="002D336F" w:rsidRDefault="002D336F"/>
    <w:sectPr w:rsidR="002D336F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6F" w:rsidRDefault="002D336F" w:rsidP="005E490D">
      <w:pPr>
        <w:spacing w:after="0" w:line="240" w:lineRule="auto"/>
      </w:pPr>
      <w:r>
        <w:separator/>
      </w:r>
    </w:p>
  </w:endnote>
  <w:endnote w:type="continuationSeparator" w:id="0">
    <w:p w:rsidR="002D336F" w:rsidRDefault="002D336F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6F" w:rsidRDefault="002D336F" w:rsidP="005E490D">
      <w:pPr>
        <w:spacing w:after="0" w:line="240" w:lineRule="auto"/>
      </w:pPr>
      <w:r>
        <w:separator/>
      </w:r>
    </w:p>
  </w:footnote>
  <w:footnote w:type="continuationSeparator" w:id="0">
    <w:p w:rsidR="002D336F" w:rsidRDefault="002D336F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95B"/>
    <w:multiLevelType w:val="hybridMultilevel"/>
    <w:tmpl w:val="B36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E7DBD"/>
    <w:multiLevelType w:val="hybridMultilevel"/>
    <w:tmpl w:val="1F22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19"/>
  </w:num>
  <w:num w:numId="5">
    <w:abstractNumId w:val="22"/>
  </w:num>
  <w:num w:numId="6">
    <w:abstractNumId w:val="4"/>
  </w:num>
  <w:num w:numId="7">
    <w:abstractNumId w:val="7"/>
  </w:num>
  <w:num w:numId="8">
    <w:abstractNumId w:val="23"/>
  </w:num>
  <w:num w:numId="9">
    <w:abstractNumId w:val="11"/>
  </w:num>
  <w:num w:numId="10">
    <w:abstractNumId w:val="6"/>
  </w:num>
  <w:num w:numId="11">
    <w:abstractNumId w:val="3"/>
  </w:num>
  <w:num w:numId="12">
    <w:abstractNumId w:val="15"/>
  </w:num>
  <w:num w:numId="13">
    <w:abstractNumId w:val="2"/>
  </w:num>
  <w:num w:numId="14">
    <w:abstractNumId w:val="5"/>
  </w:num>
  <w:num w:numId="15">
    <w:abstractNumId w:val="10"/>
  </w:num>
  <w:num w:numId="16">
    <w:abstractNumId w:val="14"/>
  </w:num>
  <w:num w:numId="17">
    <w:abstractNumId w:val="21"/>
  </w:num>
  <w:num w:numId="18">
    <w:abstractNumId w:val="9"/>
  </w:num>
  <w:num w:numId="19">
    <w:abstractNumId w:val="18"/>
  </w:num>
  <w:num w:numId="20">
    <w:abstractNumId w:val="13"/>
  </w:num>
  <w:num w:numId="21">
    <w:abstractNumId w:val="16"/>
  </w:num>
  <w:num w:numId="22">
    <w:abstractNumId w:val="8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065"/>
    <w:rsid w:val="000529D5"/>
    <w:rsid w:val="001E465B"/>
    <w:rsid w:val="00272DDF"/>
    <w:rsid w:val="002D336F"/>
    <w:rsid w:val="003265FA"/>
    <w:rsid w:val="003C6B07"/>
    <w:rsid w:val="003D2BE8"/>
    <w:rsid w:val="003D7E88"/>
    <w:rsid w:val="005E490D"/>
    <w:rsid w:val="00656FA1"/>
    <w:rsid w:val="00804BE8"/>
    <w:rsid w:val="008574BE"/>
    <w:rsid w:val="008C5675"/>
    <w:rsid w:val="008C7D4C"/>
    <w:rsid w:val="0091119D"/>
    <w:rsid w:val="00A0298D"/>
    <w:rsid w:val="00AB2680"/>
    <w:rsid w:val="00B277DB"/>
    <w:rsid w:val="00B71715"/>
    <w:rsid w:val="00C739FF"/>
    <w:rsid w:val="00CB34FF"/>
    <w:rsid w:val="00CF416F"/>
    <w:rsid w:val="00D61065"/>
    <w:rsid w:val="00D835E9"/>
    <w:rsid w:val="00DA4160"/>
    <w:rsid w:val="00E33B4C"/>
    <w:rsid w:val="00ED42AD"/>
    <w:rsid w:val="00EF470B"/>
    <w:rsid w:val="00F07D62"/>
    <w:rsid w:val="00FC7EB5"/>
    <w:rsid w:val="00FE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99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2D33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14</cp:revision>
  <dcterms:created xsi:type="dcterms:W3CDTF">2013-12-11T13:00:00Z</dcterms:created>
  <dcterms:modified xsi:type="dcterms:W3CDTF">2019-08-30T20:38:00Z</dcterms:modified>
</cp:coreProperties>
</file>