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3"/>
        <w:gridCol w:w="3117"/>
      </w:tblGrid>
      <w:tr w:rsidR="00580A53" w:rsidRPr="00580A53" w:rsidTr="00523946">
        <w:tc>
          <w:tcPr>
            <w:tcW w:w="7083" w:type="dxa"/>
            <w:hideMark/>
          </w:tcPr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proofErr w:type="spellEnd"/>
          </w:p>
        </w:tc>
        <w:tc>
          <w:tcPr>
            <w:tcW w:w="3117" w:type="dxa"/>
            <w:hideMark/>
          </w:tcPr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80A53" w:rsidRPr="00580A53" w:rsidTr="00523946">
        <w:tc>
          <w:tcPr>
            <w:tcW w:w="7083" w:type="dxa"/>
            <w:hideMark/>
          </w:tcPr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0A5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профсоюзной организации</w:t>
            </w:r>
          </w:p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0A5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Т.И.Герасимова</w:t>
            </w:r>
            <w:proofErr w:type="spellEnd"/>
          </w:p>
        </w:tc>
        <w:tc>
          <w:tcPr>
            <w:tcW w:w="3117" w:type="dxa"/>
            <w:hideMark/>
          </w:tcPr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СШ №6 </w:t>
            </w:r>
          </w:p>
        </w:tc>
      </w:tr>
      <w:tr w:rsidR="00580A53" w:rsidRPr="00580A53" w:rsidTr="00523946">
        <w:tc>
          <w:tcPr>
            <w:tcW w:w="7083" w:type="dxa"/>
            <w:hideMark/>
          </w:tcPr>
          <w:p w:rsidR="00580A53" w:rsidRPr="00580A53" w:rsidRDefault="00580A53" w:rsidP="005239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tbl>
            <w:tblPr>
              <w:tblpPr w:leftFromText="180" w:rightFromText="180" w:bottomFromText="200" w:vertAnchor="page" w:horzAnchor="margin" w:tblpY="1126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580A53" w:rsidRPr="00580A53" w:rsidTr="00523946">
              <w:tc>
                <w:tcPr>
                  <w:tcW w:w="2581" w:type="dxa"/>
                  <w:hideMark/>
                </w:tcPr>
                <w:p w:rsidR="00580A53" w:rsidRPr="00580A53" w:rsidRDefault="00580A53" w:rsidP="0052394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0A53" w:rsidRPr="00580A53" w:rsidTr="00523946">
              <w:tc>
                <w:tcPr>
                  <w:tcW w:w="2581" w:type="dxa"/>
                  <w:hideMark/>
                </w:tcPr>
                <w:p w:rsidR="00580A53" w:rsidRPr="00580A53" w:rsidRDefault="00580A53" w:rsidP="0052394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№01-11/29</w:t>
            </w:r>
            <w:r w:rsidRPr="00580A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580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24.02.2022 г.</w:t>
            </w:r>
          </w:p>
          <w:p w:rsidR="00580A53" w:rsidRPr="00580A53" w:rsidRDefault="00580A53" w:rsidP="00523946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A53" w:rsidRPr="00580A53" w:rsidRDefault="00523946" w:rsidP="00523946">
      <w:pPr>
        <w:pStyle w:val="1"/>
        <w:ind w:left="0" w:right="1133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580A53"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80A53" w:rsidRPr="00580A53">
        <w:rPr>
          <w:rFonts w:ascii="Times New Roman" w:hAnsi="Times New Roman" w:cs="Times New Roman"/>
          <w:sz w:val="24"/>
          <w:szCs w:val="24"/>
          <w:lang w:val="ru-RU"/>
        </w:rPr>
        <w:t>омиссии</w:t>
      </w:r>
      <w:r w:rsidR="00580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A53" w:rsidRPr="00580A53">
        <w:rPr>
          <w:rFonts w:ascii="Times New Roman" w:hAnsi="Times New Roman" w:cs="Times New Roman"/>
          <w:sz w:val="24"/>
          <w:szCs w:val="24"/>
          <w:lang w:val="ru-RU"/>
        </w:rPr>
        <w:t>по охране труда</w:t>
      </w:r>
      <w:r w:rsidR="00580A53">
        <w:rPr>
          <w:rFonts w:ascii="Times New Roman" w:hAnsi="Times New Roman" w:cs="Times New Roman"/>
          <w:sz w:val="24"/>
          <w:szCs w:val="24"/>
          <w:lang w:val="ru-RU"/>
        </w:rPr>
        <w:t xml:space="preserve"> МОУ СШ 6</w:t>
      </w:r>
    </w:p>
    <w:p w:rsidR="00580A53" w:rsidRPr="00580A53" w:rsidRDefault="00580A53" w:rsidP="00523946">
      <w:pPr>
        <w:spacing w:after="215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80A53" w:rsidRPr="00580A53" w:rsidRDefault="00580A53" w:rsidP="00580A53">
      <w:pPr>
        <w:pStyle w:val="2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Положение о комиссии</w:t>
      </w:r>
      <w:r w:rsidRPr="00580A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МОУ СШ 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далее – Учреждении, Комиссия, Положение)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разработано в соответствии со ст. 224 Трудового кодекса Российской Федерации на основе примерного положения о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труда, утверждённого Приказом Министерства труда и социальной защиты Российской Федерации от 22 сентября 2021 года №650н «Об утверждении примерного положения о </w:t>
      </w:r>
      <w:r w:rsidR="00523946">
        <w:rPr>
          <w:rFonts w:ascii="Times New Roman" w:hAnsi="Times New Roman" w:cs="Times New Roman"/>
          <w:sz w:val="24"/>
          <w:szCs w:val="24"/>
          <w:lang w:val="ru-RU"/>
        </w:rPr>
        <w:t>комитете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труда» с целью организации совместных действий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образовательной организации.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1.2. Данное </w:t>
      </w:r>
      <w:r w:rsidRPr="00580A53">
        <w:rPr>
          <w:rFonts w:ascii="Times New Roman" w:hAnsi="Times New Roman" w:cs="Times New Roman"/>
          <w:i/>
          <w:sz w:val="24"/>
          <w:szCs w:val="24"/>
          <w:lang w:val="ru-RU"/>
        </w:rPr>
        <w:t>Положение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 основные задачи, функции и права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составной частью системы упра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вления охраной труда У</w:t>
      </w:r>
      <w:r w:rsidR="00523946">
        <w:rPr>
          <w:rFonts w:ascii="Times New Roman" w:hAnsi="Times New Roman" w:cs="Times New Roman"/>
          <w:sz w:val="24"/>
          <w:szCs w:val="24"/>
          <w:lang w:val="ru-RU"/>
        </w:rPr>
        <w:t xml:space="preserve">чреждения,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а также одной из форм участия работников в управлении охраной труда.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строится на принципах социального партнерства.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23946">
        <w:rPr>
          <w:rFonts w:ascii="Times New Roman" w:hAnsi="Times New Roman" w:cs="Times New Roman"/>
          <w:sz w:val="24"/>
          <w:szCs w:val="24"/>
          <w:lang w:val="ru-RU"/>
        </w:rPr>
        <w:t>чреждение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образовательной организации, коллективным договором (соглашением по охране труда), локальными нормативными актами работодателя.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1.6. Численность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зависимости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 xml:space="preserve"> от численности работников У</w:t>
      </w:r>
      <w:r w:rsidR="00523946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1.7. Выдвижение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общем собрании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работников У</w:t>
      </w:r>
      <w:r w:rsidR="00523946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; представители работодателя выдвигаются работодателем. Состав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Комиссия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утверждается приказом (распоряжением)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избирает из своего состава председателя, заместителей от каждой стороны социального партнерства и секретаря. Председателем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является непосредственно директор организации, осуществляющей образовательную деятельность, или его уполномоченный представитель, одним из заместителей является представитель выборного органа первичной профсоюзной организации или иного уполномоченного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работниками представительного органа, секретарем — работник службы охраны труда работодателя.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1.9.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свою деятельность в соответствии с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разрабатываемыми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им регламентом и планом работы, которые утверждаются председателем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1.10. Члены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проходить в установленном порядке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обучение по охране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1.11. Члены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отчитываются не реже одного раза в год перед выборным органом первичной профсою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 xml:space="preserve">зной организации или общим собранием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о проделанной ими в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работе. Выборный орган первичной профсо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 xml:space="preserve">юзной организации или общем собрание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вправе отзывать из состава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своих представителей и выдвигать в его состав новых представителей.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вправе своим распоряжением отзывать своих представителей из состава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 назначать вместо них новых представителей.</w:t>
      </w:r>
    </w:p>
    <w:p w:rsidR="00580A53" w:rsidRPr="00580A53" w:rsidRDefault="00580A53" w:rsidP="00580A53">
      <w:pPr>
        <w:spacing w:after="116"/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1.12. Обеспечение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, его членов (освобождение от основной работы на время исполнения обязанностей, прохождения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обучения по охране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труда) устанавливается коллективным договором, локальным нормативным актом директора организации, осуществляющей образовательную деятельность.</w:t>
      </w:r>
    </w:p>
    <w:p w:rsidR="00580A53" w:rsidRPr="00580A53" w:rsidRDefault="00580A53" w:rsidP="00580A53">
      <w:pPr>
        <w:pStyle w:val="2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 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омиссию возлагаются следующие основные задачи: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2.1. Разработка и дальнейшее совершенствование программы совместных действий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, работников, профсоюзного комитета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безопасных условий труда и соблюдению требований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2.2. Рассмотрение проектов локальных нормативных актов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2.3. Участие в организации и проведении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2.4. Подготовка и представление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2.5.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органов).</w:t>
      </w:r>
    </w:p>
    <w:p w:rsidR="00580A53" w:rsidRPr="00580A53" w:rsidRDefault="00580A53" w:rsidP="00580A53">
      <w:pPr>
        <w:spacing w:after="240"/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2.6. Содействие директору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условиях труда, средствах индивидуальной защиты.</w:t>
      </w:r>
    </w:p>
    <w:p w:rsidR="00580A53" w:rsidRPr="00580A53" w:rsidRDefault="00580A53" w:rsidP="00580A53">
      <w:pPr>
        <w:pStyle w:val="2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3. Функции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Для выполнения поставленных задач на комиссию возлагаются следующие функции: 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3.1. Рассмотрение предложений директора,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3.2. Оказание содействия директору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862B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проверки знаний требований охраны труда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проведения инструктажей по охране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3.3. Участие в проведении проверок состояния условий и охраны труда на рабочих местах, рассмотрении их результатов, выработка предложений директору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862B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приведению условий и охраны труда в соответствие с обязательными требованиями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3.6.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обеззараживания.</w:t>
      </w:r>
    </w:p>
    <w:p w:rsidR="0059552A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3.7. Содействие директору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 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. Содействие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</w:t>
      </w:r>
      <w:proofErr w:type="gramStart"/>
      <w:r w:rsidRPr="00580A53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. Подготовка и представление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по совершенствованию организации работы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. Подготовка и представление директору,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580A53" w:rsidRPr="00580A53" w:rsidRDefault="0059552A" w:rsidP="00580A53">
      <w:pPr>
        <w:spacing w:after="240"/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3.11</w:t>
      </w:r>
      <w:r w:rsidR="00580A53"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. Содействовать директору </w:t>
      </w:r>
      <w:r w:rsidR="00580A5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580A53"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 рассмотрении обстоятельств, выявление причин, приводящих к микроповреждениям (микротравмам).</w:t>
      </w:r>
    </w:p>
    <w:p w:rsidR="00580A53" w:rsidRPr="00580A53" w:rsidRDefault="00580A53" w:rsidP="00580A53">
      <w:pPr>
        <w:pStyle w:val="2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 Права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охране труда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возложенных функций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вправе: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4.1. Запрашивать от директора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862BD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4.2. Заслушивать на заседаниях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 работодателя (его представителей), и других, работников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об обеспечении безопасных условий и охраны труда на рабочих местах работников и соблюдении их гарантий и прав на охрану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4.3. Заслушивать на заседаниях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 иных должностных лиц, работников, допустивших нарушения требований охраны труда, повлекшие за собой тяжелые последствия, и вносить директору предложения о привлечении их к ответственности в соответствии с законодательством Российской Федерации.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4.4. Участвовать в подготовке предложений к разделу коллективного договора (соглашения) по охране труда по вопросам, находящимся в компетенции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4.5. Вносить директору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>предложения о стимулировании работников за активное участие в мероприятиях по улучшению условий и охраны труда.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4.6. Содействовать разрешению трудовых споров, связанных с применением законодательства об охране труда, изменением условий труда, предоставлением 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работникам, занятым во вредных условиях труда, предусмотренных законодательством гарантий и компенсаций.</w:t>
      </w:r>
    </w:p>
    <w:p w:rsidR="00580A53" w:rsidRPr="00580A53" w:rsidRDefault="00580A53" w:rsidP="00580A53">
      <w:pPr>
        <w:spacing w:after="240"/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создается по инициативе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дателя, профсоюзной организации.</w:t>
      </w:r>
    </w:p>
    <w:p w:rsidR="00580A53" w:rsidRPr="00580A53" w:rsidRDefault="00580A53" w:rsidP="00580A53">
      <w:pPr>
        <w:pStyle w:val="2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5. Заключительные положения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5.1. Настоящее Положение о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(комиссии) по охране труда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локальным нормативным актом, принимается на </w:t>
      </w:r>
      <w:r w:rsidR="0059552A">
        <w:rPr>
          <w:rFonts w:ascii="Times New Roman" w:hAnsi="Times New Roman" w:cs="Times New Roman"/>
          <w:sz w:val="24"/>
          <w:szCs w:val="24"/>
          <w:lang w:val="ru-RU"/>
        </w:rPr>
        <w:t>общем собрании работников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(либо вводится в действие) приказом директора </w:t>
      </w:r>
      <w:r w:rsidR="00E50B8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80A53" w:rsidRPr="00580A53" w:rsidRDefault="00580A53" w:rsidP="00580A53">
      <w:pPr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5.3. Положение о </w:t>
      </w:r>
      <w:r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(комиссии) по охране труда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580A53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580A53" w:rsidRPr="00580A53" w:rsidRDefault="00580A53" w:rsidP="00580A53">
      <w:pPr>
        <w:spacing w:after="192"/>
        <w:ind w:left="-5"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A53">
        <w:rPr>
          <w:rFonts w:ascii="Times New Roman" w:hAnsi="Times New Roman" w:cs="Times New Roman"/>
          <w:sz w:val="24"/>
          <w:szCs w:val="24"/>
          <w:lang w:val="ru-RU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80A53" w:rsidRPr="0006671A" w:rsidRDefault="00580A53" w:rsidP="00580A53">
      <w:pPr>
        <w:spacing w:after="127" w:line="259" w:lineRule="auto"/>
        <w:ind w:left="0" w:firstLine="0"/>
        <w:rPr>
          <w:lang w:val="ru-RU"/>
        </w:rPr>
      </w:pPr>
      <w:r w:rsidRPr="0006671A">
        <w:rPr>
          <w:lang w:val="ru-RU"/>
        </w:rPr>
        <w:t xml:space="preserve"> </w:t>
      </w:r>
    </w:p>
    <w:p w:rsidR="00630A7C" w:rsidRDefault="0059552A" w:rsidP="008063C4">
      <w:pPr>
        <w:pStyle w:val="Default"/>
        <w:widowControl w:val="0"/>
        <w:tabs>
          <w:tab w:val="left" w:pos="1134"/>
        </w:tabs>
        <w:suppressAutoHyphens/>
        <w:spacing w:after="240" w:line="276" w:lineRule="auto"/>
        <w:jc w:val="both"/>
      </w:pPr>
      <w:r>
        <w:t xml:space="preserve">С </w:t>
      </w:r>
      <w:r>
        <w:rPr>
          <w:rFonts w:eastAsia="Times New Roman"/>
        </w:rPr>
        <w:t xml:space="preserve">Положением о системе управления </w:t>
      </w:r>
      <w:r>
        <w:rPr>
          <w:rFonts w:eastAsia="Times New Roman"/>
          <w:color w:val="auto"/>
        </w:rPr>
        <w:t>охраной труда</w:t>
      </w:r>
      <w:r>
        <w:rPr>
          <w:color w:val="auto"/>
        </w:rPr>
        <w:t>, утвержденным приказом</w:t>
      </w:r>
      <w:r>
        <w:rPr>
          <w:color w:val="FF0000"/>
        </w:rPr>
        <w:t xml:space="preserve"> </w:t>
      </w:r>
      <w:r>
        <w:rPr>
          <w:color w:val="auto"/>
        </w:rPr>
        <w:t>№01-11/29 от 24.02.2022 г.</w:t>
      </w:r>
      <w:r>
        <w:t xml:space="preserve"> ознакомлены:</w:t>
      </w:r>
      <w:bookmarkStart w:id="0" w:name="_GoBack"/>
      <w:bookmarkEnd w:id="0"/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191"/>
        <w:gridCol w:w="2126"/>
        <w:gridCol w:w="2518"/>
      </w:tblGrid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Автин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Сафронова Е.Е. 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Агапова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Сергеичева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Л.Ю.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Аксенова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Сечина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В.М.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Арефьева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Соколова А.Г.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Белова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Соколовская Л.А.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Белокопытова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Суворова Ю.С.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Бравая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Трофимова И.Ю.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Варенцова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Тюшков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И.В.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Герасимова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Устимова Ю.Ю.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Голубева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Федорова И.В.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Горшкова И.А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Фролова М.А.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Граевский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Циндяйкина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Грешнев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Чернова А.А.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Губинец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Ширшина М.А.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Гуренко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Барулина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Н.Н.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Егоричева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Безрукова В.Н.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Емелина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Борисова И.В.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Епифанова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Бурмистрова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Н.Н.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Ершова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Войнова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В.В.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Захарова И.Л.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Волгина Е.Ю.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Зданевич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Воронина Т.Н.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Кангина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Вытчикова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С.А.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Карпова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Гирева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Г.Ю.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Карповская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Гришин Г.Б.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Касаткина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Гришин С.Г.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Киняпина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Дубова Н.Ю.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Киселева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Емельянова Г.А.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Кузнецова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Исаичева Г.А.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Курников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Киняпин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С.В.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Лапина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Котова В.Н.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Липатова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Кузина А.А.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Меледина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Кучумова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Морозова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Мелкова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Л.Л.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Мостов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Перемотина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Г.В.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Мостова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Птицына Л.П.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Помешалкина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Сахарова Г.Р.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Праздникова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Смуркова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И.В.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Романычева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Трофимов А.А.</w:t>
            </w:r>
          </w:p>
        </w:tc>
      </w:tr>
      <w:tr w:rsidR="008063C4" w:rsidRPr="008063C4" w:rsidTr="00E9396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Савасина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8063C4" w:rsidRDefault="008063C4" w:rsidP="008063C4">
            <w:pPr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Яркина</w:t>
            </w:r>
            <w:proofErr w:type="spellEnd"/>
            <w:r w:rsidRPr="008063C4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 xml:space="preserve"> Н.А.</w:t>
            </w:r>
          </w:p>
        </w:tc>
      </w:tr>
    </w:tbl>
    <w:p w:rsidR="0059552A" w:rsidRDefault="0059552A" w:rsidP="0059552A">
      <w:pPr>
        <w:pStyle w:val="11"/>
        <w:shd w:val="clear" w:color="auto" w:fill="auto"/>
        <w:spacing w:before="0" w:line="276" w:lineRule="auto"/>
        <w:ind w:left="382"/>
        <w:jc w:val="both"/>
        <w:rPr>
          <w:color w:val="000000"/>
          <w:sz w:val="24"/>
          <w:szCs w:val="24"/>
          <w:lang w:val="ru-RU"/>
        </w:rPr>
      </w:pPr>
    </w:p>
    <w:p w:rsidR="0059552A" w:rsidRDefault="0059552A" w:rsidP="0059552A">
      <w:pPr>
        <w:pStyle w:val="a8"/>
        <w:tabs>
          <w:tab w:val="left" w:pos="1090"/>
        </w:tabs>
        <w:ind w:left="382" w:right="449" w:firstLine="0"/>
        <w:rPr>
          <w:sz w:val="24"/>
          <w:szCs w:val="24"/>
        </w:rPr>
      </w:pPr>
    </w:p>
    <w:p w:rsidR="00850A11" w:rsidRPr="00580A53" w:rsidRDefault="00850A11">
      <w:pPr>
        <w:rPr>
          <w:lang w:val="ru-RU"/>
        </w:rPr>
      </w:pPr>
    </w:p>
    <w:sectPr w:rsidR="00850A11" w:rsidRPr="00580A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7C" w:rsidRDefault="00630A7C" w:rsidP="00580A53">
      <w:pPr>
        <w:spacing w:line="240" w:lineRule="auto"/>
      </w:pPr>
      <w:r>
        <w:separator/>
      </w:r>
    </w:p>
  </w:endnote>
  <w:endnote w:type="continuationSeparator" w:id="0">
    <w:p w:rsidR="00630A7C" w:rsidRDefault="00630A7C" w:rsidP="0058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0204"/>
      <w:docPartObj>
        <w:docPartGallery w:val="Page Numbers (Bottom of Page)"/>
        <w:docPartUnique/>
      </w:docPartObj>
    </w:sdtPr>
    <w:sdtEndPr/>
    <w:sdtContent>
      <w:p w:rsidR="00630A7C" w:rsidRDefault="0063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C4" w:rsidRPr="008063C4">
          <w:rPr>
            <w:noProof/>
            <w:lang w:val="ru-RU"/>
          </w:rPr>
          <w:t>5</w:t>
        </w:r>
        <w:r>
          <w:fldChar w:fldCharType="end"/>
        </w:r>
      </w:p>
    </w:sdtContent>
  </w:sdt>
  <w:p w:rsidR="00630A7C" w:rsidRDefault="00630A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7C" w:rsidRDefault="00630A7C" w:rsidP="00580A53">
      <w:pPr>
        <w:spacing w:line="240" w:lineRule="auto"/>
      </w:pPr>
      <w:r>
        <w:separator/>
      </w:r>
    </w:p>
  </w:footnote>
  <w:footnote w:type="continuationSeparator" w:id="0">
    <w:p w:rsidR="00630A7C" w:rsidRDefault="00630A7C" w:rsidP="00580A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8"/>
    <w:rsid w:val="00346560"/>
    <w:rsid w:val="00432C08"/>
    <w:rsid w:val="00523946"/>
    <w:rsid w:val="00580A53"/>
    <w:rsid w:val="0059552A"/>
    <w:rsid w:val="00630A7C"/>
    <w:rsid w:val="007B2D68"/>
    <w:rsid w:val="008063C4"/>
    <w:rsid w:val="00850A11"/>
    <w:rsid w:val="00862BDB"/>
    <w:rsid w:val="00E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3"/>
    <w:pPr>
      <w:spacing w:after="0" w:line="234" w:lineRule="auto"/>
      <w:ind w:left="10" w:hanging="10"/>
    </w:pPr>
    <w:rPr>
      <w:rFonts w:ascii="Calibri" w:eastAsia="Calibri" w:hAnsi="Calibri" w:cs="Calibri"/>
      <w:color w:val="000000"/>
      <w:sz w:val="19"/>
      <w:lang w:val="en-US"/>
    </w:rPr>
  </w:style>
  <w:style w:type="paragraph" w:styleId="1">
    <w:name w:val="heading 1"/>
    <w:next w:val="a"/>
    <w:link w:val="10"/>
    <w:uiPriority w:val="9"/>
    <w:unhideWhenUsed/>
    <w:qFormat/>
    <w:rsid w:val="00580A53"/>
    <w:pPr>
      <w:keepNext/>
      <w:keepLines/>
      <w:spacing w:after="128" w:line="248" w:lineRule="auto"/>
      <w:ind w:left="10" w:hanging="10"/>
      <w:outlineLvl w:val="0"/>
    </w:pPr>
    <w:rPr>
      <w:rFonts w:ascii="Calibri" w:eastAsia="Calibri" w:hAnsi="Calibri" w:cs="Calibri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580A53"/>
    <w:pPr>
      <w:keepNext/>
      <w:keepLines/>
      <w:spacing w:after="164" w:line="262" w:lineRule="auto"/>
      <w:ind w:left="10" w:hanging="10"/>
      <w:outlineLvl w:val="1"/>
    </w:pPr>
    <w:rPr>
      <w:rFonts w:ascii="Calibri" w:eastAsia="Calibri" w:hAnsi="Calibri" w:cs="Calibri"/>
      <w:b/>
      <w:color w:val="000000"/>
      <w:sz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53"/>
    <w:rPr>
      <w:rFonts w:ascii="Calibri" w:eastAsia="Calibri" w:hAnsi="Calibri" w:cs="Calibri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80A53"/>
    <w:rPr>
      <w:rFonts w:ascii="Calibri" w:eastAsia="Calibri" w:hAnsi="Calibri" w:cs="Calibri"/>
      <w:b/>
      <w:color w:val="000000"/>
      <w:sz w:val="23"/>
      <w:lang w:val="en-US"/>
    </w:rPr>
  </w:style>
  <w:style w:type="paragraph" w:styleId="a3">
    <w:name w:val="header"/>
    <w:basedOn w:val="a"/>
    <w:link w:val="a4"/>
    <w:uiPriority w:val="99"/>
    <w:unhideWhenUsed/>
    <w:rsid w:val="00580A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A53"/>
    <w:rPr>
      <w:rFonts w:ascii="Calibri" w:eastAsia="Calibri" w:hAnsi="Calibri" w:cs="Calibri"/>
      <w:color w:val="000000"/>
      <w:sz w:val="19"/>
      <w:lang w:val="en-US"/>
    </w:rPr>
  </w:style>
  <w:style w:type="paragraph" w:styleId="a5">
    <w:name w:val="footer"/>
    <w:basedOn w:val="a"/>
    <w:link w:val="a6"/>
    <w:uiPriority w:val="99"/>
    <w:unhideWhenUsed/>
    <w:rsid w:val="00580A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A53"/>
    <w:rPr>
      <w:rFonts w:ascii="Calibri" w:eastAsia="Calibri" w:hAnsi="Calibri" w:cs="Calibri"/>
      <w:color w:val="000000"/>
      <w:sz w:val="19"/>
      <w:lang w:val="en-US"/>
    </w:rPr>
  </w:style>
  <w:style w:type="paragraph" w:styleId="a7">
    <w:name w:val="No Spacing"/>
    <w:uiPriority w:val="1"/>
    <w:qFormat/>
    <w:rsid w:val="0059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59552A"/>
    <w:pPr>
      <w:widowControl w:val="0"/>
      <w:autoSpaceDE w:val="0"/>
      <w:autoSpaceDN w:val="0"/>
      <w:spacing w:line="240" w:lineRule="auto"/>
      <w:ind w:left="1101" w:hanging="360"/>
      <w:jc w:val="both"/>
    </w:pPr>
    <w:rPr>
      <w:rFonts w:ascii="Times New Roman" w:eastAsia="Times New Roman" w:hAnsi="Times New Roman" w:cs="Times New Roman"/>
      <w:color w:val="auto"/>
      <w:sz w:val="22"/>
      <w:lang w:val="ru-RU"/>
    </w:rPr>
  </w:style>
  <w:style w:type="paragraph" w:customStyle="1" w:styleId="11">
    <w:name w:val="Основной текст1"/>
    <w:basedOn w:val="a"/>
    <w:rsid w:val="0059552A"/>
    <w:pPr>
      <w:widowControl w:val="0"/>
      <w:shd w:val="clear" w:color="auto" w:fill="FFFFFF"/>
      <w:suppressAutoHyphens/>
      <w:spacing w:before="360" w:after="120" w:line="0" w:lineRule="atLeast"/>
      <w:ind w:left="0" w:firstLine="0"/>
    </w:pPr>
    <w:rPr>
      <w:rFonts w:ascii="Times New Roman" w:eastAsia="Times New Roman" w:hAnsi="Times New Roman" w:cs="Times New Roman"/>
      <w:color w:val="auto"/>
      <w:sz w:val="26"/>
      <w:szCs w:val="26"/>
      <w:lang w:val="x-none" w:eastAsia="ar-SA"/>
    </w:rPr>
  </w:style>
  <w:style w:type="paragraph" w:customStyle="1" w:styleId="Default">
    <w:name w:val="Default"/>
    <w:rsid w:val="00595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52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3"/>
    <w:pPr>
      <w:spacing w:after="0" w:line="234" w:lineRule="auto"/>
      <w:ind w:left="10" w:hanging="10"/>
    </w:pPr>
    <w:rPr>
      <w:rFonts w:ascii="Calibri" w:eastAsia="Calibri" w:hAnsi="Calibri" w:cs="Calibri"/>
      <w:color w:val="000000"/>
      <w:sz w:val="19"/>
      <w:lang w:val="en-US"/>
    </w:rPr>
  </w:style>
  <w:style w:type="paragraph" w:styleId="1">
    <w:name w:val="heading 1"/>
    <w:next w:val="a"/>
    <w:link w:val="10"/>
    <w:uiPriority w:val="9"/>
    <w:unhideWhenUsed/>
    <w:qFormat/>
    <w:rsid w:val="00580A53"/>
    <w:pPr>
      <w:keepNext/>
      <w:keepLines/>
      <w:spacing w:after="128" w:line="248" w:lineRule="auto"/>
      <w:ind w:left="10" w:hanging="10"/>
      <w:outlineLvl w:val="0"/>
    </w:pPr>
    <w:rPr>
      <w:rFonts w:ascii="Calibri" w:eastAsia="Calibri" w:hAnsi="Calibri" w:cs="Calibri"/>
      <w:b/>
      <w:color w:val="000000"/>
      <w:sz w:val="29"/>
      <w:lang w:val="en-US"/>
    </w:rPr>
  </w:style>
  <w:style w:type="paragraph" w:styleId="2">
    <w:name w:val="heading 2"/>
    <w:next w:val="a"/>
    <w:link w:val="20"/>
    <w:uiPriority w:val="9"/>
    <w:unhideWhenUsed/>
    <w:qFormat/>
    <w:rsid w:val="00580A53"/>
    <w:pPr>
      <w:keepNext/>
      <w:keepLines/>
      <w:spacing w:after="164" w:line="262" w:lineRule="auto"/>
      <w:ind w:left="10" w:hanging="10"/>
      <w:outlineLvl w:val="1"/>
    </w:pPr>
    <w:rPr>
      <w:rFonts w:ascii="Calibri" w:eastAsia="Calibri" w:hAnsi="Calibri" w:cs="Calibri"/>
      <w:b/>
      <w:color w:val="000000"/>
      <w:sz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53"/>
    <w:rPr>
      <w:rFonts w:ascii="Calibri" w:eastAsia="Calibri" w:hAnsi="Calibri" w:cs="Calibri"/>
      <w:b/>
      <w:color w:val="000000"/>
      <w:sz w:val="29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80A53"/>
    <w:rPr>
      <w:rFonts w:ascii="Calibri" w:eastAsia="Calibri" w:hAnsi="Calibri" w:cs="Calibri"/>
      <w:b/>
      <w:color w:val="000000"/>
      <w:sz w:val="23"/>
      <w:lang w:val="en-US"/>
    </w:rPr>
  </w:style>
  <w:style w:type="paragraph" w:styleId="a3">
    <w:name w:val="header"/>
    <w:basedOn w:val="a"/>
    <w:link w:val="a4"/>
    <w:uiPriority w:val="99"/>
    <w:unhideWhenUsed/>
    <w:rsid w:val="00580A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A53"/>
    <w:rPr>
      <w:rFonts w:ascii="Calibri" w:eastAsia="Calibri" w:hAnsi="Calibri" w:cs="Calibri"/>
      <w:color w:val="000000"/>
      <w:sz w:val="19"/>
      <w:lang w:val="en-US"/>
    </w:rPr>
  </w:style>
  <w:style w:type="paragraph" w:styleId="a5">
    <w:name w:val="footer"/>
    <w:basedOn w:val="a"/>
    <w:link w:val="a6"/>
    <w:uiPriority w:val="99"/>
    <w:unhideWhenUsed/>
    <w:rsid w:val="00580A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A53"/>
    <w:rPr>
      <w:rFonts w:ascii="Calibri" w:eastAsia="Calibri" w:hAnsi="Calibri" w:cs="Calibri"/>
      <w:color w:val="000000"/>
      <w:sz w:val="19"/>
      <w:lang w:val="en-US"/>
    </w:rPr>
  </w:style>
  <w:style w:type="paragraph" w:styleId="a7">
    <w:name w:val="No Spacing"/>
    <w:uiPriority w:val="1"/>
    <w:qFormat/>
    <w:rsid w:val="0059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59552A"/>
    <w:pPr>
      <w:widowControl w:val="0"/>
      <w:autoSpaceDE w:val="0"/>
      <w:autoSpaceDN w:val="0"/>
      <w:spacing w:line="240" w:lineRule="auto"/>
      <w:ind w:left="1101" w:hanging="360"/>
      <w:jc w:val="both"/>
    </w:pPr>
    <w:rPr>
      <w:rFonts w:ascii="Times New Roman" w:eastAsia="Times New Roman" w:hAnsi="Times New Roman" w:cs="Times New Roman"/>
      <w:color w:val="auto"/>
      <w:sz w:val="22"/>
      <w:lang w:val="ru-RU"/>
    </w:rPr>
  </w:style>
  <w:style w:type="paragraph" w:customStyle="1" w:styleId="11">
    <w:name w:val="Основной текст1"/>
    <w:basedOn w:val="a"/>
    <w:rsid w:val="0059552A"/>
    <w:pPr>
      <w:widowControl w:val="0"/>
      <w:shd w:val="clear" w:color="auto" w:fill="FFFFFF"/>
      <w:suppressAutoHyphens/>
      <w:spacing w:before="360" w:after="120" w:line="0" w:lineRule="atLeast"/>
      <w:ind w:left="0" w:firstLine="0"/>
    </w:pPr>
    <w:rPr>
      <w:rFonts w:ascii="Times New Roman" w:eastAsia="Times New Roman" w:hAnsi="Times New Roman" w:cs="Times New Roman"/>
      <w:color w:val="auto"/>
      <w:sz w:val="26"/>
      <w:szCs w:val="26"/>
      <w:lang w:val="x-none" w:eastAsia="ar-SA"/>
    </w:rPr>
  </w:style>
  <w:style w:type="paragraph" w:customStyle="1" w:styleId="Default">
    <w:name w:val="Default"/>
    <w:rsid w:val="00595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5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52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6</cp:revision>
  <cp:lastPrinted>2023-06-30T05:55:00Z</cp:lastPrinted>
  <dcterms:created xsi:type="dcterms:W3CDTF">2022-07-11T11:01:00Z</dcterms:created>
  <dcterms:modified xsi:type="dcterms:W3CDTF">2023-06-30T05:59:00Z</dcterms:modified>
</cp:coreProperties>
</file>