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BF" w:rsidRPr="006D5015" w:rsidRDefault="001521B8" w:rsidP="001521B8">
      <w:pPr>
        <w:jc w:val="right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sz w:val="22"/>
        </w:rPr>
        <w:t xml:space="preserve">Приложение </w:t>
      </w:r>
      <w:r w:rsidR="00C6312B">
        <w:rPr>
          <w:rFonts w:ascii="PT Astra Serif" w:hAnsi="PT Astra Serif"/>
          <w:sz w:val="22"/>
        </w:rPr>
        <w:t>2</w:t>
      </w:r>
    </w:p>
    <w:p w:rsidR="001521B8" w:rsidRPr="006D5015" w:rsidRDefault="001521B8" w:rsidP="003C2BC0">
      <w:pPr>
        <w:spacing w:after="120"/>
        <w:jc w:val="center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b/>
          <w:sz w:val="22"/>
        </w:rPr>
        <w:t>Базовые требования соблюдения информационной безопасности на рабочих местах</w:t>
      </w:r>
    </w:p>
    <w:p w:rsidR="006D5015" w:rsidRPr="003C2BC0" w:rsidRDefault="001521B8" w:rsidP="003C2BC0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3C2BC0">
        <w:rPr>
          <w:rFonts w:ascii="PT Astra Serif" w:hAnsi="PT Astra Serif"/>
          <w:sz w:val="20"/>
          <w:szCs w:val="20"/>
        </w:rPr>
        <w:t xml:space="preserve">Подготовлено </w:t>
      </w:r>
      <w:r w:rsidR="00625F17">
        <w:rPr>
          <w:rFonts w:ascii="PT Astra Serif" w:hAnsi="PT Astra Serif"/>
          <w:sz w:val="20"/>
          <w:szCs w:val="20"/>
        </w:rPr>
        <w:t xml:space="preserve">с использованием </w:t>
      </w:r>
      <w:r w:rsidRPr="003C2BC0">
        <w:rPr>
          <w:rFonts w:ascii="PT Astra Serif" w:hAnsi="PT Astra Serif"/>
          <w:sz w:val="20"/>
          <w:szCs w:val="20"/>
        </w:rPr>
        <w:t>материал</w:t>
      </w:r>
      <w:r w:rsidR="00625F17">
        <w:rPr>
          <w:rFonts w:ascii="PT Astra Serif" w:hAnsi="PT Astra Serif"/>
          <w:sz w:val="20"/>
          <w:szCs w:val="20"/>
        </w:rPr>
        <w:t>ов</w:t>
      </w:r>
      <w:r w:rsidRPr="003C2BC0">
        <w:rPr>
          <w:rFonts w:ascii="PT Astra Serif" w:hAnsi="PT Astra Serif"/>
          <w:sz w:val="20"/>
          <w:szCs w:val="20"/>
        </w:rPr>
        <w:t xml:space="preserve"> сайта компании </w:t>
      </w:r>
      <w:r w:rsidR="006D5015" w:rsidRPr="003C2BC0">
        <w:rPr>
          <w:rFonts w:ascii="PT Astra Serif" w:hAnsi="PT Astra Serif"/>
          <w:sz w:val="20"/>
          <w:szCs w:val="20"/>
        </w:rPr>
        <w:t>«Лаборатория Касперского»</w:t>
      </w:r>
    </w:p>
    <w:p w:rsidR="00FC1CF6" w:rsidRPr="00FC1CF6" w:rsidRDefault="00FC1CF6" w:rsidP="00126DE0">
      <w:pPr>
        <w:spacing w:before="120" w:after="0"/>
        <w:jc w:val="center"/>
        <w:rPr>
          <w:rFonts w:ascii="PT Astra Serif" w:hAnsi="PT Astra Serif"/>
          <w:b/>
          <w:sz w:val="22"/>
        </w:rPr>
      </w:pPr>
      <w:r w:rsidRPr="00FC1CF6">
        <w:rPr>
          <w:rFonts w:ascii="PT Astra Serif" w:hAnsi="PT Astra Serif"/>
          <w:b/>
          <w:sz w:val="22"/>
        </w:rPr>
        <w:t>Доступ к ресурсам и сервисам</w:t>
      </w:r>
      <w:r w:rsidR="0034743B" w:rsidRPr="006D5015">
        <w:rPr>
          <w:rFonts w:ascii="PT Astra Serif" w:hAnsi="PT Astra Serif"/>
          <w:b/>
          <w:sz w:val="22"/>
        </w:rPr>
        <w:t>, обеспечивающим функции образовательной организации</w:t>
      </w:r>
    </w:p>
    <w:p w:rsidR="00FC1CF6" w:rsidRPr="00FC1CF6" w:rsidRDefault="00FC1CF6" w:rsidP="007D29C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Используйте только </w:t>
      </w:r>
      <w:r w:rsidRPr="006D5015">
        <w:rPr>
          <w:rFonts w:ascii="PT Astra Serif" w:eastAsia="Times New Roman" w:hAnsi="PT Astra Serif" w:cs="Times New Roman"/>
          <w:b/>
          <w:sz w:val="22"/>
          <w:lang w:eastAsia="ru-RU"/>
        </w:rPr>
        <w:t>сложные пароли</w:t>
      </w: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>: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они должны быть не менее 12 знаков длиной, не состоять из словарных слов, содержать спецсимволы и цифры. Если пароль простой, злоумышленник </w:t>
      </w:r>
      <w:r w:rsidR="008C6F5B"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удаленно с помощью специальных программ 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сможет подобрать его простым перебором.</w:t>
      </w:r>
    </w:p>
    <w:p w:rsidR="00FC1CF6" w:rsidRPr="00FC1CF6" w:rsidRDefault="00FC1CF6" w:rsidP="00FC1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>Пароли должны быть уникальными: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не используйте 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>один и тот же пароль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для всех рабочих ресурсов. Тем более — не используйте его же и в личных целях. Достаточно будет утечки из одного из сервисов, чтобы скомпрометировать </w:t>
      </w:r>
      <w:r w:rsidR="00EB70FD"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в этом случае доступ ко 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все</w:t>
      </w:r>
      <w:r w:rsidR="00EB70FD" w:rsidRPr="006D5015">
        <w:rPr>
          <w:rFonts w:ascii="PT Astra Serif" w:eastAsia="Times New Roman" w:hAnsi="PT Astra Serif" w:cs="Times New Roman"/>
          <w:sz w:val="22"/>
          <w:lang w:eastAsia="ru-RU"/>
        </w:rPr>
        <w:t>м ресурсам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.</w:t>
      </w:r>
    </w:p>
    <w:p w:rsidR="00FC1CF6" w:rsidRPr="00FC1CF6" w:rsidRDefault="00FC1CF6" w:rsidP="00FC1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Пароли </w:t>
      </w:r>
      <w:r w:rsidRPr="006D5015">
        <w:rPr>
          <w:rFonts w:ascii="PT Astra Serif" w:eastAsia="Times New Roman" w:hAnsi="PT Astra Serif" w:cs="Times New Roman"/>
          <w:b/>
          <w:sz w:val="22"/>
          <w:lang w:eastAsia="ru-RU"/>
        </w:rPr>
        <w:t>должны быть секретными</w:t>
      </w: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: 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не записывайте пароль на бумаге и не храните около рабочего места; не вписывайте их в файлы и не делитесь ими с коллегами. Иначе случайный посетитель или уволившийся сотрудник сможет воспользоваться таким паролем.</w:t>
      </w:r>
    </w:p>
    <w:p w:rsidR="00FC1CF6" w:rsidRPr="00FC1CF6" w:rsidRDefault="00FC1CF6" w:rsidP="00126DE0">
      <w:pPr>
        <w:numPr>
          <w:ilvl w:val="0"/>
          <w:numId w:val="1"/>
        </w:numPr>
        <w:spacing w:after="0" w:line="240" w:lineRule="auto"/>
        <w:ind w:left="714" w:hanging="357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Если сервис позволяет включить </w:t>
      </w:r>
      <w:hyperlink r:id="rId6" w:tgtFrame="_blank" w:history="1">
        <w:r w:rsidRPr="006D5015">
          <w:rPr>
            <w:rFonts w:ascii="PT Astra Serif" w:eastAsia="Times New Roman" w:hAnsi="PT Astra Serif" w:cs="Times New Roman"/>
            <w:b/>
            <w:sz w:val="22"/>
            <w:lang w:eastAsia="ru-RU"/>
          </w:rPr>
          <w:t>двухфакторную аутентификацию</w:t>
        </w:r>
      </w:hyperlink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>, включите ее.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Это не позволит злоумышленнику получить доступ к сервису даже в случае утечки пароля.</w:t>
      </w:r>
    </w:p>
    <w:p w:rsidR="00FC1CF6" w:rsidRPr="00FC1CF6" w:rsidRDefault="00FC1CF6" w:rsidP="00126DE0">
      <w:pPr>
        <w:spacing w:before="120" w:after="0"/>
        <w:jc w:val="center"/>
        <w:rPr>
          <w:rFonts w:ascii="PT Astra Serif" w:hAnsi="PT Astra Serif"/>
          <w:b/>
          <w:sz w:val="22"/>
        </w:rPr>
      </w:pPr>
      <w:r w:rsidRPr="00FC1CF6">
        <w:rPr>
          <w:rFonts w:ascii="PT Astra Serif" w:hAnsi="PT Astra Serif"/>
          <w:b/>
          <w:sz w:val="22"/>
        </w:rPr>
        <w:t>О важности персональных данных</w:t>
      </w:r>
    </w:p>
    <w:p w:rsidR="00FC1CF6" w:rsidRPr="00FC1CF6" w:rsidRDefault="00FC1CF6" w:rsidP="00D9004F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Не передавайте файлы с персональными данными по </w:t>
      </w:r>
      <w:r w:rsidR="008763A3">
        <w:rPr>
          <w:rFonts w:ascii="PT Astra Serif" w:eastAsia="Times New Roman" w:hAnsi="PT Astra Serif" w:cs="Times New Roman"/>
          <w:b/>
          <w:sz w:val="22"/>
          <w:lang w:eastAsia="ru-RU"/>
        </w:rPr>
        <w:t xml:space="preserve">электронной почте или по </w:t>
      </w: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открытым каналам 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(например, через </w:t>
      </w:r>
      <w:proofErr w:type="spellStart"/>
      <w:r w:rsidRPr="00FC1CF6">
        <w:rPr>
          <w:rFonts w:ascii="PT Astra Serif" w:eastAsia="Times New Roman" w:hAnsi="PT Astra Serif" w:cs="Times New Roman"/>
          <w:sz w:val="22"/>
          <w:lang w:eastAsia="ru-RU"/>
        </w:rPr>
        <w:t>Google</w:t>
      </w:r>
      <w:proofErr w:type="spellEnd"/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</w:t>
      </w:r>
      <w:proofErr w:type="spellStart"/>
      <w:r w:rsidRPr="00FC1CF6">
        <w:rPr>
          <w:rFonts w:ascii="PT Astra Serif" w:eastAsia="Times New Roman" w:hAnsi="PT Astra Serif" w:cs="Times New Roman"/>
          <w:sz w:val="22"/>
          <w:lang w:eastAsia="ru-RU"/>
        </w:rPr>
        <w:t>Docs</w:t>
      </w:r>
      <w:proofErr w:type="spellEnd"/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по прямой ссылке или </w:t>
      </w:r>
      <w:proofErr w:type="gramStart"/>
      <w:r w:rsidRPr="00FC1CF6">
        <w:rPr>
          <w:rFonts w:ascii="PT Astra Serif" w:eastAsia="Times New Roman" w:hAnsi="PT Astra Serif" w:cs="Times New Roman"/>
          <w:sz w:val="22"/>
          <w:lang w:eastAsia="ru-RU"/>
        </w:rPr>
        <w:t>через</w:t>
      </w:r>
      <w:proofErr w:type="gramEnd"/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публичные </w:t>
      </w:r>
      <w:proofErr w:type="spellStart"/>
      <w:r w:rsidRPr="00FC1CF6">
        <w:rPr>
          <w:rFonts w:ascii="PT Astra Serif" w:eastAsia="Times New Roman" w:hAnsi="PT Astra Serif" w:cs="Times New Roman"/>
          <w:sz w:val="22"/>
          <w:lang w:eastAsia="ru-RU"/>
        </w:rPr>
        <w:t>файлохранилища</w:t>
      </w:r>
      <w:proofErr w:type="spellEnd"/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). </w:t>
      </w:r>
    </w:p>
    <w:p w:rsidR="00FC1CF6" w:rsidRPr="00FC1CF6" w:rsidRDefault="00FC1CF6" w:rsidP="00D9004F">
      <w:pPr>
        <w:numPr>
          <w:ilvl w:val="0"/>
          <w:numId w:val="6"/>
        </w:numPr>
        <w:spacing w:after="0" w:line="240" w:lineRule="auto"/>
        <w:ind w:left="714" w:hanging="357"/>
        <w:rPr>
          <w:rFonts w:ascii="PT Astra Serif" w:eastAsia="Times New Roman" w:hAnsi="PT Astra Serif" w:cs="Times New Roman"/>
          <w:sz w:val="22"/>
          <w:lang w:eastAsia="ru-RU"/>
        </w:rPr>
      </w:pP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Не </w:t>
      </w:r>
      <w:r w:rsidR="009B6278" w:rsidRPr="007577B0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делитесь персональными данными, к которым Вы по своим обязанностям имеете </w:t>
      </w:r>
      <w:r w:rsidR="0034743B" w:rsidRPr="007577B0">
        <w:rPr>
          <w:rFonts w:ascii="PT Astra Serif" w:eastAsia="Times New Roman" w:hAnsi="PT Astra Serif" w:cs="Times New Roman"/>
          <w:b/>
          <w:sz w:val="22"/>
          <w:lang w:eastAsia="ru-RU"/>
        </w:rPr>
        <w:t>доступ</w:t>
      </w:r>
      <w:r w:rsidR="009B6278" w:rsidRPr="007577B0">
        <w:rPr>
          <w:rFonts w:ascii="PT Astra Serif" w:eastAsia="Times New Roman" w:hAnsi="PT Astra Serif" w:cs="Times New Roman"/>
          <w:b/>
          <w:sz w:val="22"/>
          <w:lang w:eastAsia="ru-RU"/>
        </w:rPr>
        <w:t>,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с коллегами, чьи рабочие фун</w:t>
      </w:r>
      <w:r w:rsidR="007577B0">
        <w:rPr>
          <w:rFonts w:ascii="PT Astra Serif" w:eastAsia="Times New Roman" w:hAnsi="PT Astra Serif" w:cs="Times New Roman"/>
          <w:sz w:val="22"/>
          <w:lang w:eastAsia="ru-RU"/>
        </w:rPr>
        <w:t>кции не требуют такого доступа, с посторонними лицами,</w:t>
      </w:r>
      <w:r w:rsidR="008763A3">
        <w:rPr>
          <w:rFonts w:ascii="PT Astra Serif" w:eastAsia="Times New Roman" w:hAnsi="PT Astra Serif" w:cs="Times New Roman"/>
          <w:sz w:val="22"/>
          <w:lang w:eastAsia="ru-RU"/>
        </w:rPr>
        <w:t xml:space="preserve"> </w:t>
      </w:r>
      <w:proofErr w:type="gramStart"/>
      <w:r w:rsidR="008763A3">
        <w:rPr>
          <w:rFonts w:ascii="PT Astra Serif" w:eastAsia="Times New Roman" w:hAnsi="PT Astra Serif" w:cs="Times New Roman"/>
          <w:sz w:val="22"/>
          <w:lang w:eastAsia="ru-RU"/>
        </w:rPr>
        <w:t>с</w:t>
      </w:r>
      <w:proofErr w:type="gramEnd"/>
      <w:r w:rsidR="008763A3">
        <w:rPr>
          <w:rFonts w:ascii="PT Astra Serif" w:eastAsia="Times New Roman" w:hAnsi="PT Astra Serif" w:cs="Times New Roman"/>
          <w:sz w:val="22"/>
          <w:lang w:eastAsia="ru-RU"/>
        </w:rPr>
        <w:t xml:space="preserve"> обучающимися.</w:t>
      </w:r>
    </w:p>
    <w:p w:rsidR="00FC1CF6" w:rsidRPr="00FC1CF6" w:rsidRDefault="00FC1CF6" w:rsidP="00126DE0">
      <w:pPr>
        <w:spacing w:before="120" w:after="0"/>
        <w:jc w:val="center"/>
        <w:rPr>
          <w:rFonts w:ascii="PT Astra Serif" w:hAnsi="PT Astra Serif"/>
          <w:b/>
          <w:sz w:val="22"/>
        </w:rPr>
      </w:pPr>
      <w:r w:rsidRPr="00FC1CF6">
        <w:rPr>
          <w:rFonts w:ascii="PT Astra Serif" w:hAnsi="PT Astra Serif"/>
          <w:b/>
          <w:sz w:val="22"/>
        </w:rPr>
        <w:t xml:space="preserve">О самых распространенных </w:t>
      </w:r>
      <w:proofErr w:type="spellStart"/>
      <w:r w:rsidRPr="00FC1CF6">
        <w:rPr>
          <w:rFonts w:ascii="PT Astra Serif" w:hAnsi="PT Astra Serif"/>
          <w:b/>
          <w:sz w:val="22"/>
        </w:rPr>
        <w:t>киберугрозах</w:t>
      </w:r>
      <w:proofErr w:type="spellEnd"/>
    </w:p>
    <w:p w:rsidR="00FC1CF6" w:rsidRPr="00FC1CF6" w:rsidRDefault="00FC1CF6" w:rsidP="00D9004F">
      <w:pPr>
        <w:numPr>
          <w:ilvl w:val="0"/>
          <w:numId w:val="7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2"/>
          <w:lang w:eastAsia="ru-RU"/>
        </w:rPr>
      </w:pP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>Тщательно проверяйте ссылки в письмах, прежде чем по ним переходить</w:t>
      </w:r>
      <w:r w:rsidRPr="00FC1CF6">
        <w:rPr>
          <w:rFonts w:ascii="PT Astra Serif" w:eastAsia="Times New Roman" w:hAnsi="PT Astra Serif" w:cs="Times New Roman"/>
          <w:b/>
          <w:sz w:val="22"/>
          <w:lang w:eastAsia="ru-RU"/>
        </w:rPr>
        <w:t>.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Убедительно выглядящее имя отправителя — не гарантия подлинности. Злоумышленники могут попробовать подсунуть </w:t>
      </w:r>
      <w:proofErr w:type="spellStart"/>
      <w:r w:rsidRPr="00FC1CF6">
        <w:rPr>
          <w:rFonts w:ascii="PT Astra Serif" w:eastAsia="Times New Roman" w:hAnsi="PT Astra Serif" w:cs="Times New Roman"/>
          <w:sz w:val="22"/>
          <w:lang w:eastAsia="ru-RU"/>
        </w:rPr>
        <w:t>фишинговую</w:t>
      </w:r>
      <w:proofErr w:type="spellEnd"/>
      <w:r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 ссылку, особенно если им удастся 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>захватить почту кого-то из ваших коллег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.</w:t>
      </w:r>
    </w:p>
    <w:p w:rsidR="00FC1CF6" w:rsidRPr="00FC1CF6" w:rsidRDefault="00850BE7" w:rsidP="00D9004F">
      <w:pPr>
        <w:numPr>
          <w:ilvl w:val="0"/>
          <w:numId w:val="7"/>
        </w:numPr>
        <w:spacing w:after="0" w:line="240" w:lineRule="auto"/>
        <w:ind w:left="714" w:hanging="357"/>
        <w:rPr>
          <w:rFonts w:ascii="PT Astra Serif" w:eastAsia="Times New Roman" w:hAnsi="PT Astra Serif" w:cs="Times New Roman"/>
          <w:sz w:val="22"/>
          <w:lang w:eastAsia="ru-RU"/>
        </w:rPr>
      </w:pP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Убедитесь, что на всех рабочих компьютерах подключена автоматическая проверка антивирусом при подключении </w:t>
      </w:r>
      <w:r w:rsidRPr="00416926">
        <w:rPr>
          <w:rFonts w:ascii="PT Astra Serif" w:eastAsia="Times New Roman" w:hAnsi="PT Astra Serif" w:cs="Times New Roman"/>
          <w:b/>
          <w:color w:val="FF0000"/>
          <w:sz w:val="22"/>
          <w:lang w:val="en-US" w:eastAsia="ru-RU"/>
        </w:rPr>
        <w:t>USB</w:t>
      </w: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 устройств</w:t>
      </w:r>
      <w:r w:rsidRPr="00416926">
        <w:rPr>
          <w:rFonts w:ascii="PT Astra Serif" w:eastAsia="Times New Roman" w:hAnsi="PT Astra Serif" w:cs="Times New Roman"/>
          <w:color w:val="FF0000"/>
          <w:sz w:val="22"/>
          <w:lang w:eastAsia="ru-RU"/>
        </w:rPr>
        <w:t xml:space="preserve"> 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>(</w:t>
      </w:r>
      <w:proofErr w:type="spellStart"/>
      <w:r w:rsidRPr="006D5015">
        <w:rPr>
          <w:rFonts w:ascii="PT Astra Serif" w:eastAsia="Times New Roman" w:hAnsi="PT Astra Serif" w:cs="Times New Roman"/>
          <w:sz w:val="22"/>
          <w:lang w:eastAsia="ru-RU"/>
        </w:rPr>
        <w:t>флеш</w:t>
      </w:r>
      <w:proofErr w:type="spellEnd"/>
      <w:r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-накопители, карты памяти, переносные жесткие диски, телефоны сотрудников через </w:t>
      </w:r>
      <w:r w:rsidRPr="006D5015">
        <w:rPr>
          <w:rFonts w:ascii="PT Astra Serif" w:eastAsia="Times New Roman" w:hAnsi="PT Astra Serif" w:cs="Times New Roman"/>
          <w:sz w:val="22"/>
          <w:lang w:val="en-US" w:eastAsia="ru-RU"/>
        </w:rPr>
        <w:t>USB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) . При настройке антивируса установите отключение автозапуска любой информации с подключаемых через  </w:t>
      </w:r>
      <w:r w:rsidRPr="006D5015">
        <w:rPr>
          <w:rFonts w:ascii="PT Astra Serif" w:eastAsia="Times New Roman" w:hAnsi="PT Astra Serif" w:cs="Times New Roman"/>
          <w:sz w:val="22"/>
          <w:lang w:val="en-US" w:eastAsia="ru-RU"/>
        </w:rPr>
        <w:t>USB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 устройств</w:t>
      </w:r>
      <w:r w:rsidR="007D15E7" w:rsidRPr="006D5015">
        <w:rPr>
          <w:rFonts w:ascii="PT Astra Serif" w:eastAsia="Times New Roman" w:hAnsi="PT Astra Serif" w:cs="Times New Roman"/>
          <w:sz w:val="22"/>
          <w:lang w:eastAsia="ru-RU"/>
        </w:rPr>
        <w:t>.</w:t>
      </w:r>
      <w:r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 </w:t>
      </w:r>
      <w:r w:rsidR="00FC1CF6"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Не подключайте к рабочему компьютеру </w:t>
      </w:r>
      <w:r w:rsidR="006D5015"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любые сторонние </w:t>
      </w:r>
      <w:proofErr w:type="spellStart"/>
      <w:r w:rsidR="006D5015" w:rsidRPr="006D5015">
        <w:rPr>
          <w:rFonts w:ascii="PT Astra Serif" w:eastAsia="Times New Roman" w:hAnsi="PT Astra Serif" w:cs="Times New Roman"/>
          <w:sz w:val="22"/>
          <w:lang w:eastAsia="ru-RU"/>
        </w:rPr>
        <w:t>флеш</w:t>
      </w:r>
      <w:proofErr w:type="spellEnd"/>
      <w:r w:rsidR="006D5015"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 носители</w:t>
      </w:r>
      <w:r w:rsidR="00FC1CF6" w:rsidRPr="00FC1CF6">
        <w:rPr>
          <w:rFonts w:ascii="PT Astra Serif" w:eastAsia="Times New Roman" w:hAnsi="PT Astra Serif" w:cs="Times New Roman"/>
          <w:sz w:val="22"/>
          <w:lang w:eastAsia="ru-RU"/>
        </w:rPr>
        <w:t xml:space="preserve">. </w:t>
      </w:r>
    </w:p>
    <w:p w:rsidR="00FC1CF6" w:rsidRPr="00FC1CF6" w:rsidRDefault="00FC1CF6" w:rsidP="00D9004F">
      <w:pPr>
        <w:numPr>
          <w:ilvl w:val="0"/>
          <w:numId w:val="7"/>
        </w:numPr>
        <w:spacing w:after="0" w:line="240" w:lineRule="auto"/>
        <w:ind w:left="714" w:hanging="357"/>
        <w:rPr>
          <w:rFonts w:ascii="PT Astra Serif" w:eastAsia="Times New Roman" w:hAnsi="PT Astra Serif" w:cs="Times New Roman"/>
          <w:sz w:val="22"/>
          <w:lang w:eastAsia="ru-RU"/>
        </w:rPr>
      </w:pP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Не открывайте и не запускайте </w:t>
      </w:r>
      <w:r w:rsidR="006D5015"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любые </w:t>
      </w: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файлы из </w:t>
      </w:r>
      <w:r w:rsidR="006D5015"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>непроверенного</w:t>
      </w:r>
      <w:r w:rsidRPr="00416926">
        <w:rPr>
          <w:rFonts w:ascii="PT Astra Serif" w:eastAsia="Times New Roman" w:hAnsi="PT Astra Serif" w:cs="Times New Roman"/>
          <w:b/>
          <w:color w:val="FF0000"/>
          <w:sz w:val="22"/>
          <w:lang w:eastAsia="ru-RU"/>
        </w:rPr>
        <w:t xml:space="preserve"> источника </w:t>
      </w:r>
      <w:r w:rsidRPr="00FC1CF6">
        <w:rPr>
          <w:rFonts w:ascii="PT Astra Serif" w:eastAsia="Times New Roman" w:hAnsi="PT Astra Serif" w:cs="Times New Roman"/>
          <w:sz w:val="22"/>
          <w:lang w:eastAsia="ru-RU"/>
        </w:rPr>
        <w:t>(например, присланные по почте). При открытии файла всегда нужно смотреть, не является ли он исполняемым (злоумышленники часто маскируют вредоносные файлы под офисные документы).</w:t>
      </w:r>
      <w:r w:rsidR="006D5015" w:rsidRPr="006D5015">
        <w:rPr>
          <w:rFonts w:ascii="PT Astra Serif" w:eastAsia="Times New Roman" w:hAnsi="PT Astra Serif" w:cs="Times New Roman"/>
          <w:sz w:val="22"/>
          <w:lang w:eastAsia="ru-RU"/>
        </w:rPr>
        <w:t xml:space="preserve"> Любой присланный по почте файл необходимо сначала сохранить в папку, выделенную на локальном компьютере для файлов, которые не проверены антивирусом, затем, не открывая его, запустить проверку на вирусы в этом файле.</w:t>
      </w:r>
    </w:p>
    <w:p w:rsidR="00AF7772" w:rsidRPr="006D5015" w:rsidRDefault="00FC1CF6" w:rsidP="00AF7772">
      <w:pPr>
        <w:spacing w:before="120" w:after="0"/>
        <w:jc w:val="center"/>
        <w:rPr>
          <w:rFonts w:ascii="PT Astra Serif" w:hAnsi="PT Astra Serif"/>
          <w:b/>
          <w:sz w:val="22"/>
        </w:rPr>
      </w:pPr>
      <w:r w:rsidRPr="006D5015">
        <w:rPr>
          <w:rFonts w:ascii="PT Astra Serif" w:hAnsi="PT Astra Serif"/>
          <w:b/>
          <w:sz w:val="22"/>
        </w:rPr>
        <w:t>Ссылки на полезные ресурсы</w:t>
      </w:r>
    </w:p>
    <w:p w:rsidR="006D5015" w:rsidRPr="006D5015" w:rsidRDefault="006D5015" w:rsidP="006D5015">
      <w:pPr>
        <w:spacing w:after="0" w:line="240" w:lineRule="auto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sz w:val="22"/>
        </w:rPr>
        <w:t>Инструкция по информационной безопасности для новых сотрудников https://www.kaspersky.ru/blog/security-awareness-basic-instruction/30980/</w:t>
      </w:r>
    </w:p>
    <w:p w:rsidR="006D5015" w:rsidRPr="003C2BC0" w:rsidRDefault="006D5015" w:rsidP="006D5015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1521B8" w:rsidRPr="006D5015" w:rsidRDefault="00FC1CF6" w:rsidP="006D5015">
      <w:pPr>
        <w:spacing w:after="0" w:line="240" w:lineRule="auto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sz w:val="22"/>
        </w:rPr>
        <w:t>Как создавать сложные пароли https://www.kaspersky.ru/blog/use-strong-passwords/22732/</w:t>
      </w:r>
    </w:p>
    <w:p w:rsidR="006D5015" w:rsidRPr="003C2BC0" w:rsidRDefault="006D5015" w:rsidP="006D5015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FC1CF6" w:rsidRPr="006D5015" w:rsidRDefault="00FC1CF6" w:rsidP="006D5015">
      <w:pPr>
        <w:spacing w:after="0" w:line="240" w:lineRule="auto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sz w:val="22"/>
        </w:rPr>
        <w:t>Почему нельзя использовать один и тот же пароль для нескольких сервисов https://www.kaspersky.ru/blog/never-reuse-passwords-story/21823/</w:t>
      </w:r>
    </w:p>
    <w:p w:rsidR="006D5015" w:rsidRPr="003C2BC0" w:rsidRDefault="006D5015" w:rsidP="006D5015">
      <w:pPr>
        <w:spacing w:after="0" w:line="240" w:lineRule="auto"/>
        <w:rPr>
          <w:rFonts w:ascii="PT Astra Serif" w:hAnsi="PT Astra Serif"/>
          <w:sz w:val="16"/>
          <w:szCs w:val="16"/>
        </w:rPr>
      </w:pPr>
    </w:p>
    <w:p w:rsidR="00AF7772" w:rsidRPr="006D5015" w:rsidRDefault="00AF7772" w:rsidP="006D5015">
      <w:pPr>
        <w:spacing w:after="0" w:line="240" w:lineRule="auto"/>
        <w:rPr>
          <w:rFonts w:ascii="PT Astra Serif" w:hAnsi="PT Astra Serif"/>
          <w:sz w:val="22"/>
        </w:rPr>
      </w:pPr>
      <w:r w:rsidRPr="006D5015">
        <w:rPr>
          <w:rFonts w:ascii="PT Astra Serif" w:hAnsi="PT Astra Serif"/>
          <w:sz w:val="22"/>
        </w:rPr>
        <w:t>Что такое BEC-атака и как ей противостоять (методы получения доступа к электронной почте сотрудников организации, основанные на</w:t>
      </w:r>
      <w:r w:rsidR="006978CA">
        <w:rPr>
          <w:rFonts w:ascii="PT Astra Serif" w:hAnsi="PT Astra Serif"/>
          <w:sz w:val="22"/>
        </w:rPr>
        <w:t xml:space="preserve"> </w:t>
      </w:r>
      <w:r w:rsidRPr="006D5015">
        <w:rPr>
          <w:rFonts w:ascii="PT Astra Serif" w:hAnsi="PT Astra Serif"/>
          <w:sz w:val="22"/>
        </w:rPr>
        <w:t>технологических и социальных метод</w:t>
      </w:r>
      <w:r w:rsidR="00416926">
        <w:rPr>
          <w:rFonts w:ascii="PT Astra Serif" w:hAnsi="PT Astra Serif"/>
          <w:sz w:val="22"/>
        </w:rPr>
        <w:t>ах</w:t>
      </w:r>
      <w:r w:rsidRPr="006D5015">
        <w:rPr>
          <w:rFonts w:ascii="PT Astra Serif" w:hAnsi="PT Astra Serif"/>
          <w:sz w:val="22"/>
        </w:rPr>
        <w:t xml:space="preserve"> мошенничества</w:t>
      </w:r>
      <w:r w:rsidR="00416926">
        <w:rPr>
          <w:rFonts w:ascii="PT Astra Serif" w:hAnsi="PT Astra Serif"/>
          <w:sz w:val="22"/>
        </w:rPr>
        <w:t xml:space="preserve"> - фишинге</w:t>
      </w:r>
      <w:bookmarkStart w:id="0" w:name="_GoBack"/>
      <w:bookmarkEnd w:id="0"/>
      <w:r w:rsidRPr="006D5015">
        <w:rPr>
          <w:rFonts w:ascii="PT Astra Serif" w:hAnsi="PT Astra Serif"/>
          <w:sz w:val="22"/>
        </w:rPr>
        <w:t>) https://www.kaspersky.ru/blog/what-is-bec-attack/27623/</w:t>
      </w:r>
    </w:p>
    <w:sectPr w:rsidR="00AF7772" w:rsidRPr="006D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FF9"/>
    <w:multiLevelType w:val="multilevel"/>
    <w:tmpl w:val="A3242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0E66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B581A"/>
    <w:multiLevelType w:val="multilevel"/>
    <w:tmpl w:val="5EECDC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008BF"/>
    <w:multiLevelType w:val="hybridMultilevel"/>
    <w:tmpl w:val="CF9C3A2E"/>
    <w:lvl w:ilvl="0" w:tplc="B43E44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F1032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180E68"/>
    <w:multiLevelType w:val="multilevel"/>
    <w:tmpl w:val="CD1679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B0F5C"/>
    <w:multiLevelType w:val="multilevel"/>
    <w:tmpl w:val="008A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B8"/>
    <w:rsid w:val="000822CB"/>
    <w:rsid w:val="00126DE0"/>
    <w:rsid w:val="001521B8"/>
    <w:rsid w:val="0020540A"/>
    <w:rsid w:val="002D5FE8"/>
    <w:rsid w:val="002F5D60"/>
    <w:rsid w:val="003145FB"/>
    <w:rsid w:val="00341D1C"/>
    <w:rsid w:val="0034743B"/>
    <w:rsid w:val="003C2BC0"/>
    <w:rsid w:val="00412F4A"/>
    <w:rsid w:val="00416926"/>
    <w:rsid w:val="00453B71"/>
    <w:rsid w:val="00487347"/>
    <w:rsid w:val="00625F17"/>
    <w:rsid w:val="006978CA"/>
    <w:rsid w:val="006D5015"/>
    <w:rsid w:val="007577B0"/>
    <w:rsid w:val="007D15E7"/>
    <w:rsid w:val="007D29C7"/>
    <w:rsid w:val="008240E5"/>
    <w:rsid w:val="00850BE7"/>
    <w:rsid w:val="0086790D"/>
    <w:rsid w:val="008763A3"/>
    <w:rsid w:val="008C05BF"/>
    <w:rsid w:val="008C6F5B"/>
    <w:rsid w:val="009B6278"/>
    <w:rsid w:val="00A20D32"/>
    <w:rsid w:val="00AF7772"/>
    <w:rsid w:val="00B50C72"/>
    <w:rsid w:val="00B8308A"/>
    <w:rsid w:val="00C15C99"/>
    <w:rsid w:val="00C6312B"/>
    <w:rsid w:val="00D9004F"/>
    <w:rsid w:val="00E17D99"/>
    <w:rsid w:val="00EB70FD"/>
    <w:rsid w:val="00FC1CF6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1C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1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1C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D5015"/>
    <w:pPr>
      <w:ind w:left="720"/>
      <w:contextualSpacing/>
    </w:pPr>
  </w:style>
  <w:style w:type="character" w:styleId="a6">
    <w:name w:val="Strong"/>
    <w:basedOn w:val="a0"/>
    <w:uiPriority w:val="22"/>
    <w:qFormat/>
    <w:rsid w:val="006D5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1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1C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1C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1C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D5015"/>
    <w:pPr>
      <w:ind w:left="720"/>
      <w:contextualSpacing/>
    </w:pPr>
  </w:style>
  <w:style w:type="character" w:styleId="a6">
    <w:name w:val="Strong"/>
    <w:basedOn w:val="a0"/>
    <w:uiPriority w:val="22"/>
    <w:qFormat/>
    <w:rsid w:val="006D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blog/2fa-notification-trap/21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4</cp:revision>
  <cp:lastPrinted>2022-10-24T09:09:00Z</cp:lastPrinted>
  <dcterms:created xsi:type="dcterms:W3CDTF">2022-12-27T07:17:00Z</dcterms:created>
  <dcterms:modified xsi:type="dcterms:W3CDTF">2023-10-31T10:05:00Z</dcterms:modified>
</cp:coreProperties>
</file>