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B6" w:rsidRPr="00877AB6" w:rsidRDefault="00877AB6" w:rsidP="00877AB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87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87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в Минюст России</w:t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 июля 2012 г.     N 24999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486"/>
        <w:gridCol w:w="957"/>
      </w:tblGrid>
      <w:tr w:rsidR="00877AB6" w:rsidRPr="00877AB6" w:rsidTr="00877AB6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877AB6" w:rsidRPr="00877AB6" w:rsidRDefault="00877AB6" w:rsidP="0087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июля 2012 г.</w:t>
            </w:r>
            <w:r w:rsidRPr="0087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877AB6" w:rsidRPr="00877AB6" w:rsidRDefault="00877AB6" w:rsidP="0087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77AB6" w:rsidRPr="00877AB6" w:rsidRDefault="00877AB6" w:rsidP="0087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521</w:t>
            </w:r>
            <w:r w:rsidRPr="0087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AB6" w:rsidRPr="00877AB6" w:rsidRDefault="00877AB6" w:rsidP="0087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877AB6" w:rsidRPr="00877AB6" w:rsidRDefault="00877AB6" w:rsidP="00877AB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B6" w:rsidRPr="00877AB6" w:rsidRDefault="00877AB6" w:rsidP="0087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7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Порядок приема граждан в общеобразовательные</w:t>
      </w:r>
      <w:r w:rsidRPr="0087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учреждения</w:t>
      </w:r>
      <w:bookmarkEnd w:id="0"/>
      <w:r w:rsidRPr="0087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приказом Министерства образования и науки</w:t>
      </w:r>
      <w:r w:rsidRPr="0087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Российской Федерации от 15 февраля 2012 г. № 107 </w:t>
      </w:r>
    </w:p>
    <w:p w:rsidR="00877AB6" w:rsidRPr="00877AB6" w:rsidRDefault="00877AB6" w:rsidP="00877A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со статьей 16 Закона Российской Федерации от 10 июля 1992 г. № 3266-1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2000, № 30, ст. 3120; .2002, № 26, ст. 2517; 2004, № 10, ст. 835; № 35, ст. 3607; 2006, № 1, ст. 10; 2007, № 2, ст. 360; № 7, ст. 838; № 27, ст. 3215; № 44, ст. 5280; № 49, ст. 6070, ст. 6074; 2008, № 30, ст. 3616; 2009, № 7, ст. 786, ст. 787; № 46, ст. 5419; 2011, № 6, ст. 793; № 27, ст. 3871; № 46, ст. 6408; № 47, ст. 6608)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№ 337 (Собрание законодательства Российской Федерации, 2010, № 21, ст. 2603; № 26, ст. 3350; 2011, № 14, ст. 1935; № 28, ст. 4214; № 37, ст. 5257; № 47, ст. 6650, ст. 6662; 2012, № 7, ст. 861, ст. 868; № 14, ст. 1627; № 15, ст. 1796; № 26, ст. 3523), </w:t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приказываю: </w:t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Утвердить </w:t>
      </w:r>
      <w:hyperlink r:id="rId4" w:history="1">
        <w:r w:rsidRPr="00877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Порядок приема граждан в общеобразовательные учреждения, утвержденный приказом Министерства образования и науки Российской Федерации </w:t>
      </w:r>
      <w:hyperlink r:id="rId5" w:history="1">
        <w:r w:rsidRPr="00877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февраля 2012 г. № 107</w:t>
        </w:r>
      </w:hyperlink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17 апреля 2012 г., регистрационный № 23859). </w:t>
      </w:r>
      <w:r w:rsidRPr="0087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3719"/>
        <w:gridCol w:w="3272"/>
      </w:tblGrid>
      <w:tr w:rsidR="00877AB6" w:rsidRPr="00877AB6" w:rsidTr="00877AB6">
        <w:trPr>
          <w:tblCellSpacing w:w="15" w:type="dxa"/>
        </w:trPr>
        <w:tc>
          <w:tcPr>
            <w:tcW w:w="750" w:type="pct"/>
            <w:hideMark/>
          </w:tcPr>
          <w:p w:rsidR="00877AB6" w:rsidRPr="00877AB6" w:rsidRDefault="00877AB6" w:rsidP="0087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877AB6" w:rsidRPr="00877AB6" w:rsidRDefault="00877AB6" w:rsidP="0087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877AB6" w:rsidRPr="00877AB6" w:rsidRDefault="00877AB6" w:rsidP="0087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8F3F2F" w:rsidRDefault="008F3F2F"/>
    <w:p w:rsidR="00877AB6" w:rsidRDefault="00877AB6"/>
    <w:p w:rsidR="00877AB6" w:rsidRDefault="00877AB6"/>
    <w:p w:rsidR="00877AB6" w:rsidRDefault="00877AB6"/>
    <w:p w:rsidR="00877AB6" w:rsidRDefault="00877AB6"/>
    <w:p w:rsidR="00877AB6" w:rsidRDefault="00877AB6"/>
    <w:p w:rsidR="00877AB6" w:rsidRDefault="00877AB6"/>
    <w:p w:rsidR="00877AB6" w:rsidRPr="006E7A21" w:rsidRDefault="00877AB6" w:rsidP="00877AB6">
      <w:pPr>
        <w:pStyle w:val="ConsPlusTitle"/>
        <w:jc w:val="center"/>
      </w:pPr>
      <w:r w:rsidRPr="006E7A21">
        <w:lastRenderedPageBreak/>
        <w:t>ИЗМЕНЕНИЯ,</w:t>
      </w:r>
    </w:p>
    <w:p w:rsidR="00877AB6" w:rsidRPr="006E7A21" w:rsidRDefault="00877AB6" w:rsidP="00877AB6">
      <w:pPr>
        <w:pStyle w:val="ConsPlusTitle"/>
        <w:jc w:val="center"/>
      </w:pPr>
      <w:r w:rsidRPr="006E7A21">
        <w:t>КОТОРЫЕ ВНОСЯТСЯ В ПОРЯДОК ПРИЕМА ГРАЖДАН</w:t>
      </w:r>
    </w:p>
    <w:p w:rsidR="00877AB6" w:rsidRPr="006E7A21" w:rsidRDefault="00877AB6" w:rsidP="00877AB6">
      <w:pPr>
        <w:pStyle w:val="ConsPlusTitle"/>
        <w:jc w:val="center"/>
      </w:pPr>
      <w:r w:rsidRPr="006E7A21">
        <w:t>В ОБЩЕОБРАЗОВАТЕЛЬНЫЕ УЧРЕЖДЕНИЯ, УТВЕРЖДЕННЫЙ ПРИКАЗОМ</w:t>
      </w:r>
    </w:p>
    <w:p w:rsidR="00877AB6" w:rsidRPr="006E7A21" w:rsidRDefault="00877AB6" w:rsidP="00877AB6">
      <w:pPr>
        <w:pStyle w:val="ConsPlusTitle"/>
        <w:jc w:val="center"/>
      </w:pPr>
      <w:r w:rsidRPr="006E7A21">
        <w:t>МИНИСТЕРСТВА ОБРАЗОВАНИЯ И НАУКИ РОССИЙСКОЙ ФЕДЕРАЦИИ</w:t>
      </w:r>
    </w:p>
    <w:p w:rsidR="00877AB6" w:rsidRPr="006E7A21" w:rsidRDefault="00877AB6" w:rsidP="00877AB6">
      <w:pPr>
        <w:pStyle w:val="ConsPlusTitle"/>
        <w:jc w:val="center"/>
      </w:pPr>
      <w:r w:rsidRPr="006E7A21"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 w:rsidRPr="006E7A21">
          <w:t>2012 Г</w:t>
        </w:r>
      </w:smartTag>
      <w:r w:rsidRPr="006E7A21">
        <w:t>. N 107</w:t>
      </w:r>
    </w:p>
    <w:p w:rsidR="00877AB6" w:rsidRPr="006E7A21" w:rsidRDefault="00877AB6" w:rsidP="00877A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>1. Абзац третий сноски к пункту 5 изложить в следующей редакции: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>"Регистрация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6E7A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E7A21">
        <w:rPr>
          <w:rFonts w:ascii="Times New Roman" w:hAnsi="Times New Roman" w:cs="Times New Roman"/>
          <w:sz w:val="24"/>
          <w:szCs w:val="24"/>
        </w:rPr>
        <w:t xml:space="preserve"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6E7A2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6E7A21">
        <w:rPr>
          <w:rFonts w:ascii="Times New Roman" w:hAnsi="Times New Roman" w:cs="Times New Roman"/>
          <w:sz w:val="24"/>
          <w:szCs w:val="24"/>
        </w:rPr>
        <w:t>. N 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 2012, N 17, ст. 1986; N 22, ст. 2866)).".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>2. Пункт 12 изложить в следующей редакции: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 xml:space="preserve">"12.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E7A21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6E7A21">
        <w:rPr>
          <w:rFonts w:ascii="Times New Roman" w:hAnsi="Times New Roman" w:cs="Times New Roman"/>
          <w:sz w:val="24"/>
          <w:szCs w:val="24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A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7A21"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ребенка;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A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7A21">
        <w:rPr>
          <w:rFonts w:ascii="Times New Roman" w:hAnsi="Times New Roman" w:cs="Times New Roman"/>
          <w:sz w:val="24"/>
          <w:szCs w:val="24"/>
        </w:rPr>
        <w:t>) дата и место рождения ребенка;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A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A21"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родителей (законных представителей) ребенка.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77AB6" w:rsidRPr="006E7A21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2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ребенка.".</w:t>
      </w:r>
    </w:p>
    <w:p w:rsidR="00877AB6" w:rsidRPr="007D691B" w:rsidRDefault="00877AB6" w:rsidP="00877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1B">
        <w:rPr>
          <w:rFonts w:ascii="Times New Roman" w:hAnsi="Times New Roman" w:cs="Times New Roman"/>
          <w:sz w:val="24"/>
          <w:szCs w:val="24"/>
        </w:rPr>
        <w:t>3. Абзац третий пункта 16 изложить в следующей редакции:</w:t>
      </w:r>
    </w:p>
    <w:p w:rsidR="00877AB6" w:rsidRPr="007D691B" w:rsidRDefault="00877AB6" w:rsidP="00877A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D691B">
        <w:rPr>
          <w:rFonts w:ascii="Times New Roman" w:hAnsi="Times New Roman" w:cs="Times New Roman"/>
          <w:sz w:val="24"/>
          <w:szCs w:val="24"/>
        </w:rPr>
        <w:t>"Для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года.".</w:t>
      </w:r>
    </w:p>
    <w:p w:rsidR="00877AB6" w:rsidRDefault="00877AB6"/>
    <w:sectPr w:rsidR="0087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6"/>
    <w:rsid w:val="00877AB6"/>
    <w:rsid w:val="008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0D7B-29E5-4AC3-96E1-F92C9AE8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B6"/>
    <w:rPr>
      <w:b/>
      <w:bCs/>
    </w:rPr>
  </w:style>
  <w:style w:type="paragraph" w:styleId="a4">
    <w:name w:val="Normal (Web)"/>
    <w:basedOn w:val="a"/>
    <w:uiPriority w:val="99"/>
    <w:semiHidden/>
    <w:unhideWhenUsed/>
    <w:rsid w:val="0087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7AB6"/>
    <w:rPr>
      <w:color w:val="0000FF"/>
      <w:u w:val="single"/>
    </w:rPr>
  </w:style>
  <w:style w:type="paragraph" w:customStyle="1" w:styleId="a6">
    <w:name w:val=" Знак"/>
    <w:basedOn w:val="a"/>
    <w:rsid w:val="00877A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77A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12/m107.html" TargetMode="External"/><Relationship Id="rId4" Type="http://schemas.openxmlformats.org/officeDocument/2006/relationships/hyperlink" Target="http://www.edu.ru/db-mon/mo/Data/d_12/m5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2013-11-14T07:00:00Z</dcterms:created>
  <dcterms:modified xsi:type="dcterms:W3CDTF">2013-11-14T07:12:00Z</dcterms:modified>
</cp:coreProperties>
</file>